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27D" w:rsidRPr="00DD427D" w:rsidRDefault="00DD427D" w:rsidP="00973037">
      <w:pPr>
        <w:pStyle w:val="AralkYok"/>
        <w:rPr>
          <w:lang w:eastAsia="tr-TR"/>
        </w:rPr>
      </w:pPr>
      <w:r w:rsidRPr="00DD427D">
        <w:rPr>
          <w:b/>
          <w:bCs/>
          <w:lang w:eastAsia="tr-TR"/>
        </w:rPr>
        <w:t> </w:t>
      </w:r>
      <w:r w:rsidRPr="00DD427D">
        <w:rPr>
          <w:lang w:eastAsia="tr-TR"/>
        </w:rPr>
        <w:t xml:space="preserve">2024-2025 Eğitim Öğretim Yılı İçin </w:t>
      </w:r>
      <w:r>
        <w:rPr>
          <w:lang w:eastAsia="tr-TR"/>
        </w:rPr>
        <w:t>Vatan Ortaokulu</w:t>
      </w:r>
      <w:r w:rsidRPr="00DD427D">
        <w:rPr>
          <w:lang w:eastAsia="tr-TR"/>
        </w:rPr>
        <w:t xml:space="preserve"> Taşımacıyı Tespit  Komisyonu olarak, Okul Servis Araçlarının Çalıştırılmasına İlişkin Usul ve </w:t>
      </w:r>
      <w:proofErr w:type="spellStart"/>
      <w:r w:rsidRPr="00DD427D">
        <w:rPr>
          <w:lang w:eastAsia="tr-TR"/>
        </w:rPr>
        <w:t>Esaslar’ın</w:t>
      </w:r>
      <w:proofErr w:type="spellEnd"/>
      <w:r w:rsidRPr="00DD427D">
        <w:rPr>
          <w:lang w:eastAsia="tr-TR"/>
        </w:rPr>
        <w:t xml:space="preserve"> 5. maddesi 3. fıkrası ve  8. maddesi uyarınca ´Okul Se</w:t>
      </w:r>
      <w:r w:rsidR="002E3045">
        <w:rPr>
          <w:lang w:eastAsia="tr-TR"/>
        </w:rPr>
        <w:t>rvis Taşıması İşi´ ihalesi 30</w:t>
      </w:r>
      <w:r>
        <w:rPr>
          <w:lang w:eastAsia="tr-TR"/>
        </w:rPr>
        <w:t>.09</w:t>
      </w:r>
      <w:r w:rsidRPr="00DD427D">
        <w:rPr>
          <w:lang w:eastAsia="tr-TR"/>
        </w:rPr>
        <w:t>.2024 tari</w:t>
      </w:r>
      <w:r>
        <w:rPr>
          <w:lang w:eastAsia="tr-TR"/>
        </w:rPr>
        <w:t xml:space="preserve">hinde Vatan </w:t>
      </w:r>
      <w:proofErr w:type="gramStart"/>
      <w:r>
        <w:rPr>
          <w:lang w:eastAsia="tr-TR"/>
        </w:rPr>
        <w:t xml:space="preserve">Ortaokulunda </w:t>
      </w:r>
      <w:r w:rsidRPr="00DD427D">
        <w:rPr>
          <w:lang w:eastAsia="tr-TR"/>
        </w:rPr>
        <w:t xml:space="preserve"> Saat</w:t>
      </w:r>
      <w:proofErr w:type="gramEnd"/>
      <w:r w:rsidRPr="00DD427D">
        <w:rPr>
          <w:lang w:eastAsia="tr-TR"/>
        </w:rPr>
        <w:t>:11:00´da yapılacaktır. İhaleye katılma şartları ve istenen belgeler aşağıda belirtilmiştir.</w:t>
      </w:r>
    </w:p>
    <w:p w:rsidR="00DD427D" w:rsidRPr="00DD427D" w:rsidRDefault="00DD427D" w:rsidP="00DD427D">
      <w:pPr>
        <w:shd w:val="clear" w:color="auto" w:fill="FEFEFE"/>
        <w:spacing w:after="0" w:line="360" w:lineRule="atLeast"/>
        <w:ind w:firstLine="708"/>
        <w:jc w:val="both"/>
        <w:rPr>
          <w:rFonts w:ascii="Arial" w:eastAsia="Times New Roman" w:hAnsi="Arial" w:cs="Arial"/>
          <w:color w:val="7B868F"/>
          <w:sz w:val="24"/>
          <w:szCs w:val="24"/>
          <w:lang w:eastAsia="tr-TR"/>
        </w:rPr>
      </w:pPr>
      <w:r w:rsidRPr="00DD427D">
        <w:rPr>
          <w:rFonts w:ascii="Arial" w:eastAsia="Times New Roman" w:hAnsi="Arial" w:cs="Arial"/>
          <w:color w:val="7B868F"/>
          <w:sz w:val="24"/>
          <w:szCs w:val="24"/>
          <w:lang w:eastAsia="tr-TR"/>
        </w:rPr>
        <w:t>Uygun koşulları taşıyan ve istenen belgeleri hazırlayan iştirakçiler Açık Teklif İletme Usulü ile tekliflerini Okul Taşımacıyı Tes</w:t>
      </w:r>
      <w:r>
        <w:rPr>
          <w:rFonts w:ascii="Arial" w:eastAsia="Times New Roman" w:hAnsi="Arial" w:cs="Arial"/>
          <w:color w:val="7B868F"/>
          <w:sz w:val="24"/>
          <w:szCs w:val="24"/>
          <w:lang w:eastAsia="tr-TR"/>
        </w:rPr>
        <w:t xml:space="preserve">pit Komisyonuna </w:t>
      </w:r>
      <w:r w:rsidR="004A19B5">
        <w:rPr>
          <w:rFonts w:ascii="Arial" w:eastAsia="Times New Roman" w:hAnsi="Arial" w:cs="Arial"/>
          <w:color w:val="7B868F"/>
          <w:sz w:val="24"/>
          <w:szCs w:val="24"/>
          <w:lang w:eastAsia="tr-TR"/>
        </w:rPr>
        <w:t>27</w:t>
      </w:r>
      <w:r w:rsidRPr="00DD427D">
        <w:rPr>
          <w:rFonts w:ascii="Arial" w:eastAsia="Times New Roman" w:hAnsi="Arial" w:cs="Arial"/>
          <w:color w:val="7B868F"/>
          <w:sz w:val="24"/>
          <w:szCs w:val="24"/>
          <w:lang w:eastAsia="tr-TR"/>
        </w:rPr>
        <w:t>.</w:t>
      </w:r>
      <w:r w:rsidR="004A19B5">
        <w:rPr>
          <w:rFonts w:ascii="Arial" w:eastAsia="Times New Roman" w:hAnsi="Arial" w:cs="Arial"/>
          <w:color w:val="7B868F"/>
          <w:sz w:val="24"/>
          <w:szCs w:val="24"/>
          <w:lang w:eastAsia="tr-TR"/>
        </w:rPr>
        <w:t>09</w:t>
      </w:r>
      <w:r w:rsidRPr="00DD427D">
        <w:rPr>
          <w:rFonts w:ascii="Arial" w:eastAsia="Times New Roman" w:hAnsi="Arial" w:cs="Arial"/>
          <w:color w:val="7B868F"/>
          <w:sz w:val="24"/>
          <w:szCs w:val="24"/>
          <w:lang w:eastAsia="tr-TR"/>
        </w:rPr>
        <w:t xml:space="preserve">.2024 </w:t>
      </w:r>
      <w:proofErr w:type="gramStart"/>
      <w:r w:rsidR="004A19B5">
        <w:rPr>
          <w:rFonts w:ascii="Arial" w:eastAsia="Times New Roman" w:hAnsi="Arial" w:cs="Arial"/>
          <w:color w:val="7B868F"/>
          <w:sz w:val="24"/>
          <w:szCs w:val="24"/>
          <w:lang w:eastAsia="tr-TR"/>
        </w:rPr>
        <w:t>Cuma</w:t>
      </w:r>
      <w:r w:rsidR="002E3045">
        <w:rPr>
          <w:rFonts w:ascii="Arial" w:eastAsia="Times New Roman" w:hAnsi="Arial" w:cs="Arial"/>
          <w:color w:val="7B868F"/>
          <w:sz w:val="24"/>
          <w:szCs w:val="24"/>
          <w:lang w:eastAsia="tr-TR"/>
        </w:rPr>
        <w:t xml:space="preserve"> </w:t>
      </w:r>
      <w:r w:rsidRPr="00DD427D">
        <w:rPr>
          <w:rFonts w:ascii="Arial" w:eastAsia="Times New Roman" w:hAnsi="Arial" w:cs="Arial"/>
          <w:color w:val="7B868F"/>
          <w:sz w:val="24"/>
          <w:szCs w:val="24"/>
          <w:lang w:eastAsia="tr-TR"/>
        </w:rPr>
        <w:t xml:space="preserve"> günü</w:t>
      </w:r>
      <w:proofErr w:type="gramEnd"/>
      <w:r w:rsidRPr="00DD427D">
        <w:rPr>
          <w:rFonts w:ascii="Arial" w:eastAsia="Times New Roman" w:hAnsi="Arial" w:cs="Arial"/>
          <w:color w:val="7B868F"/>
          <w:sz w:val="24"/>
          <w:szCs w:val="24"/>
          <w:lang w:eastAsia="tr-TR"/>
        </w:rPr>
        <w:t xml:space="preserve"> Saat 10.00 ´a kadar imza karşılığı teslim etmeleri gerekmektedir.</w:t>
      </w:r>
    </w:p>
    <w:p w:rsidR="00DD427D" w:rsidRPr="00DD427D" w:rsidRDefault="00DD427D" w:rsidP="00DD427D">
      <w:pPr>
        <w:shd w:val="clear" w:color="auto" w:fill="FFFFFF"/>
        <w:spacing w:after="150" w:line="240" w:lineRule="auto"/>
        <w:rPr>
          <w:rFonts w:ascii="Arial" w:eastAsia="Times New Roman" w:hAnsi="Arial" w:cs="Arial"/>
          <w:color w:val="7B868F"/>
          <w:sz w:val="24"/>
          <w:szCs w:val="24"/>
          <w:lang w:eastAsia="tr-TR"/>
        </w:rPr>
      </w:pPr>
      <w:r w:rsidRPr="00DD427D">
        <w:rPr>
          <w:rFonts w:ascii="Arial" w:eastAsia="Times New Roman" w:hAnsi="Arial" w:cs="Arial"/>
          <w:color w:val="7B868F"/>
          <w:sz w:val="24"/>
          <w:szCs w:val="24"/>
          <w:lang w:eastAsia="tr-TR"/>
        </w:rPr>
        <w:t xml:space="preserve">                                                                          </w:t>
      </w:r>
      <w:r w:rsidR="00973037">
        <w:rPr>
          <w:rFonts w:ascii="Arial" w:eastAsia="Times New Roman" w:hAnsi="Arial" w:cs="Arial"/>
          <w:color w:val="7B868F"/>
          <w:sz w:val="24"/>
          <w:szCs w:val="24"/>
          <w:lang w:eastAsia="tr-TR"/>
        </w:rPr>
        <w:t>                       İbrahim YURTSEVER</w:t>
      </w:r>
    </w:p>
    <w:p w:rsidR="00DD427D" w:rsidRPr="00DD427D" w:rsidRDefault="00DD427D" w:rsidP="00DD427D">
      <w:pPr>
        <w:shd w:val="clear" w:color="auto" w:fill="FFFFFF"/>
        <w:spacing w:after="150" w:line="240" w:lineRule="auto"/>
        <w:rPr>
          <w:rFonts w:ascii="Arial" w:eastAsia="Times New Roman" w:hAnsi="Arial" w:cs="Arial"/>
          <w:color w:val="7B868F"/>
          <w:sz w:val="24"/>
          <w:szCs w:val="24"/>
          <w:lang w:eastAsia="tr-TR"/>
        </w:rPr>
      </w:pPr>
      <w:r w:rsidRPr="00DD427D">
        <w:rPr>
          <w:rFonts w:ascii="Arial" w:eastAsia="Times New Roman" w:hAnsi="Arial" w:cs="Arial"/>
          <w:color w:val="7B868F"/>
          <w:sz w:val="24"/>
          <w:szCs w:val="24"/>
          <w:lang w:eastAsia="tr-TR"/>
        </w:rPr>
        <w:t>                                                                                                            Okul Müdürü</w:t>
      </w:r>
    </w:p>
    <w:p w:rsidR="00DD427D" w:rsidRPr="00DD427D" w:rsidRDefault="00DD427D" w:rsidP="00DD427D">
      <w:pPr>
        <w:shd w:val="clear" w:color="auto" w:fill="FFFFFF"/>
        <w:spacing w:after="150" w:line="240" w:lineRule="auto"/>
        <w:rPr>
          <w:rFonts w:ascii="Arial" w:eastAsia="Times New Roman" w:hAnsi="Arial" w:cs="Arial"/>
          <w:color w:val="7B868F"/>
          <w:sz w:val="24"/>
          <w:szCs w:val="24"/>
          <w:lang w:eastAsia="tr-TR"/>
        </w:rPr>
      </w:pPr>
      <w:r w:rsidRPr="00DD427D">
        <w:rPr>
          <w:rFonts w:ascii="Arial" w:eastAsia="Times New Roman" w:hAnsi="Arial" w:cs="Arial"/>
          <w:color w:val="7B868F"/>
          <w:sz w:val="24"/>
          <w:szCs w:val="24"/>
          <w:lang w:eastAsia="tr-TR"/>
        </w:rPr>
        <w:t>                                                                                   </w:t>
      </w:r>
      <w:r w:rsidR="00973037">
        <w:rPr>
          <w:rFonts w:ascii="Arial" w:eastAsia="Times New Roman" w:hAnsi="Arial" w:cs="Arial"/>
          <w:color w:val="7B868F"/>
          <w:sz w:val="24"/>
          <w:szCs w:val="24"/>
          <w:lang w:eastAsia="tr-TR"/>
        </w:rPr>
        <w:t xml:space="preserve">                           25</w:t>
      </w:r>
      <w:r>
        <w:rPr>
          <w:rFonts w:ascii="Arial" w:eastAsia="Times New Roman" w:hAnsi="Arial" w:cs="Arial"/>
          <w:color w:val="7B868F"/>
          <w:sz w:val="24"/>
          <w:szCs w:val="24"/>
          <w:lang w:eastAsia="tr-TR"/>
        </w:rPr>
        <w:t>.09</w:t>
      </w:r>
      <w:r w:rsidRPr="00DD427D">
        <w:rPr>
          <w:rFonts w:ascii="Arial" w:eastAsia="Times New Roman" w:hAnsi="Arial" w:cs="Arial"/>
          <w:color w:val="7B868F"/>
          <w:sz w:val="24"/>
          <w:szCs w:val="24"/>
          <w:lang w:eastAsia="tr-TR"/>
        </w:rPr>
        <w:t>.2024</w:t>
      </w:r>
    </w:p>
    <w:p w:rsidR="00DD427D" w:rsidRPr="00DD427D" w:rsidRDefault="00DD427D" w:rsidP="009A0F4B">
      <w:pPr>
        <w:shd w:val="clear" w:color="auto" w:fill="FEFEFE"/>
        <w:tabs>
          <w:tab w:val="center" w:pos="4536"/>
        </w:tabs>
        <w:spacing w:line="240" w:lineRule="auto"/>
        <w:jc w:val="both"/>
        <w:rPr>
          <w:rFonts w:ascii="Arial" w:eastAsia="Times New Roman" w:hAnsi="Arial" w:cs="Arial"/>
          <w:color w:val="7B868F"/>
          <w:sz w:val="24"/>
          <w:szCs w:val="24"/>
          <w:lang w:eastAsia="tr-TR"/>
        </w:rPr>
      </w:pPr>
      <w:r w:rsidRPr="00DD427D">
        <w:rPr>
          <w:rFonts w:ascii="Arial" w:eastAsia="Times New Roman" w:hAnsi="Arial" w:cs="Arial"/>
          <w:color w:val="7B868F"/>
          <w:sz w:val="24"/>
          <w:szCs w:val="24"/>
          <w:lang w:eastAsia="tr-TR"/>
        </w:rPr>
        <w:t> </w:t>
      </w:r>
      <w:r w:rsidR="009A0F4B">
        <w:rPr>
          <w:rFonts w:ascii="Arial" w:eastAsia="Times New Roman" w:hAnsi="Arial" w:cs="Arial"/>
          <w:color w:val="7B868F"/>
          <w:sz w:val="24"/>
          <w:szCs w:val="24"/>
          <w:lang w:eastAsia="tr-TR"/>
        </w:rPr>
        <w:tab/>
      </w:r>
    </w:p>
    <w:p w:rsidR="00DD427D" w:rsidRPr="00DD427D" w:rsidRDefault="00DD427D" w:rsidP="00DD427D">
      <w:pPr>
        <w:shd w:val="clear" w:color="auto" w:fill="FEFEFE"/>
        <w:spacing w:after="0" w:line="360" w:lineRule="atLeast"/>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İSTENİLEN BELGELER:</w:t>
      </w:r>
    </w:p>
    <w:p w:rsidR="00DD427D" w:rsidRPr="00DD427D" w:rsidRDefault="00DD427D" w:rsidP="00DD427D">
      <w:pPr>
        <w:shd w:val="clear" w:color="auto" w:fill="FFFFFF"/>
        <w:spacing w:before="100" w:beforeAutospacing="1" w:after="100" w:afterAutospacing="1" w:line="360" w:lineRule="atLeast"/>
        <w:ind w:firstLine="426"/>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a) Tebligat için adres beyanı, irtibat için telefon numarası, varsa faks numarası ve elektronik posta adresi,</w:t>
      </w:r>
    </w:p>
    <w:p w:rsidR="00DD427D" w:rsidRPr="00DD427D" w:rsidRDefault="00DD427D" w:rsidP="00DD427D">
      <w:pPr>
        <w:shd w:val="clear" w:color="auto" w:fill="FFFFFF"/>
        <w:spacing w:before="100" w:beforeAutospacing="1" w:after="100" w:afterAutospacing="1" w:line="360" w:lineRule="atLeast"/>
        <w:ind w:firstLine="426"/>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b) Gerçek kişi olması hâlinde servis çalıştırılması işinin yapıldığı yıl içinde alınmış ticaret ve / veya sanayi odası veya meslek odasına kayıtlı olduğunu gösterir belge,</w:t>
      </w:r>
    </w:p>
    <w:p w:rsidR="00DD427D" w:rsidRPr="00DD427D" w:rsidRDefault="00DD427D" w:rsidP="00DD427D">
      <w:pPr>
        <w:shd w:val="clear" w:color="auto" w:fill="FFFFFF"/>
        <w:spacing w:before="100" w:beforeAutospacing="1" w:after="100" w:afterAutospacing="1" w:line="360" w:lineRule="atLeast"/>
        <w:ind w:firstLine="426"/>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c)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rsidR="00DD427D" w:rsidRPr="00DD427D" w:rsidRDefault="00DD427D" w:rsidP="00DD427D">
      <w:pPr>
        <w:shd w:val="clear" w:color="auto" w:fill="FFFFFF"/>
        <w:spacing w:before="100" w:beforeAutospacing="1" w:after="100" w:afterAutospacing="1" w:line="360" w:lineRule="atLeast"/>
        <w:ind w:firstLine="426"/>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ç)Taşımayı gerçekleştireceği taşıtların gerçek kişilerde gerçek kişiler adına, tüzel kişilikler de üçte birinin tüzel kişilik adına tescilli olduğuna ilişkin belgeler,</w:t>
      </w:r>
    </w:p>
    <w:p w:rsidR="00DD427D" w:rsidRPr="00DD427D" w:rsidRDefault="00DD427D" w:rsidP="00DD427D">
      <w:pPr>
        <w:shd w:val="clear" w:color="auto" w:fill="FFFFFF"/>
        <w:spacing w:before="100" w:beforeAutospacing="1" w:after="100" w:afterAutospacing="1" w:line="360" w:lineRule="atLeast"/>
        <w:ind w:firstLine="426"/>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d) Taşıma yapacağı araçların ruhsat fotokopileri ve araç muayene raporu,</w:t>
      </w:r>
    </w:p>
    <w:p w:rsidR="00DD427D" w:rsidRPr="00DD427D" w:rsidRDefault="00DD427D" w:rsidP="00DD427D">
      <w:pPr>
        <w:shd w:val="clear" w:color="auto" w:fill="FFFFFF"/>
        <w:spacing w:before="100" w:beforeAutospacing="1" w:after="100" w:afterAutospacing="1" w:line="360" w:lineRule="atLeast"/>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       e) </w:t>
      </w:r>
      <w:proofErr w:type="gramStart"/>
      <w:r w:rsidRPr="00DD427D">
        <w:rPr>
          <w:rFonts w:ascii="MyriadPro" w:eastAsia="Times New Roman" w:hAnsi="MyriadPro" w:cs="Arial"/>
          <w:color w:val="212529"/>
          <w:sz w:val="24"/>
          <w:szCs w:val="24"/>
          <w:lang w:eastAsia="tr-TR"/>
        </w:rPr>
        <w:t>Tahdit</w:t>
      </w:r>
      <w:proofErr w:type="gramEnd"/>
      <w:r w:rsidRPr="00DD427D">
        <w:rPr>
          <w:rFonts w:ascii="MyriadPro" w:eastAsia="Times New Roman" w:hAnsi="MyriadPro" w:cs="Arial"/>
          <w:color w:val="212529"/>
          <w:sz w:val="24"/>
          <w:szCs w:val="24"/>
          <w:lang w:eastAsia="tr-TR"/>
        </w:rPr>
        <w:t xml:space="preserve"> ve/veya tahsis uygulanan illerde tahditli/tahsisli araç plaka belgeleri, diğer illerde ise Okul Servis Araçları Yönetmeliğinde belirtilen şartlara uygun ve gerekli izin belgeleri,</w:t>
      </w:r>
    </w:p>
    <w:p w:rsidR="00DD427D" w:rsidRPr="00DD427D" w:rsidRDefault="00DD427D" w:rsidP="00DD427D">
      <w:pPr>
        <w:shd w:val="clear" w:color="auto" w:fill="FFFFFF"/>
        <w:spacing w:before="100" w:beforeAutospacing="1" w:after="100" w:afterAutospacing="1" w:line="360" w:lineRule="atLeast"/>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f) Taşımacının servis ve yolcu taşımacılığını gösterir NACE kodlu faaliyet belgesi,</w:t>
      </w:r>
    </w:p>
    <w:p w:rsidR="00DD427D" w:rsidRPr="00DD427D" w:rsidRDefault="00DD427D" w:rsidP="00DD427D">
      <w:pPr>
        <w:shd w:val="clear" w:color="auto" w:fill="FFFFFF"/>
        <w:spacing w:before="100" w:beforeAutospacing="1" w:after="100" w:afterAutospacing="1" w:line="360" w:lineRule="atLeast"/>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DD427D" w:rsidRDefault="00DD427D" w:rsidP="00DD427D">
      <w:pPr>
        <w:shd w:val="clear" w:color="auto" w:fill="FFFFFF"/>
        <w:spacing w:before="100" w:beforeAutospacing="1" w:after="100" w:afterAutospacing="1" w:line="360" w:lineRule="atLeast"/>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2E763D" w:rsidRPr="00DD427D" w:rsidRDefault="002E763D" w:rsidP="00DD427D">
      <w:pPr>
        <w:shd w:val="clear" w:color="auto" w:fill="FFFFFF"/>
        <w:spacing w:before="100" w:beforeAutospacing="1" w:after="100" w:afterAutospacing="1" w:line="360" w:lineRule="atLeast"/>
        <w:jc w:val="both"/>
        <w:rPr>
          <w:rFonts w:ascii="MyriadPro" w:eastAsia="Times New Roman" w:hAnsi="MyriadPro" w:cs="Arial"/>
          <w:color w:val="212529"/>
          <w:sz w:val="24"/>
          <w:szCs w:val="24"/>
          <w:lang w:eastAsia="tr-TR"/>
        </w:rPr>
      </w:pPr>
    </w:p>
    <w:p w:rsidR="00973037" w:rsidRDefault="00973037" w:rsidP="00DD427D">
      <w:pPr>
        <w:shd w:val="clear" w:color="auto" w:fill="FFFFFF"/>
        <w:spacing w:beforeAutospacing="1" w:after="0" w:afterAutospacing="1" w:line="240" w:lineRule="auto"/>
        <w:jc w:val="center"/>
        <w:rPr>
          <w:rFonts w:ascii="MyriadPro" w:eastAsia="Times New Roman" w:hAnsi="MyriadPro" w:cs="Arial"/>
          <w:color w:val="212529"/>
          <w:sz w:val="24"/>
          <w:szCs w:val="24"/>
          <w:lang w:eastAsia="tr-TR"/>
        </w:rPr>
      </w:pPr>
    </w:p>
    <w:p w:rsidR="00DD427D" w:rsidRPr="00DD427D" w:rsidRDefault="00DD427D" w:rsidP="00DD427D">
      <w:pPr>
        <w:shd w:val="clear" w:color="auto" w:fill="FFFFFF"/>
        <w:spacing w:beforeAutospacing="1" w:after="0" w:afterAutospacing="1" w:line="240" w:lineRule="auto"/>
        <w:jc w:val="center"/>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lastRenderedPageBreak/>
        <w:t>OKUL SERVİS ARAÇLARI ÇALIŞTIRMASI TİP ŞARTNAMESİ</w:t>
      </w:r>
      <w:bookmarkStart w:id="0" w:name="_Toc24634076"/>
      <w:bookmarkEnd w:id="0"/>
    </w:p>
    <w:p w:rsidR="00DD427D" w:rsidRPr="00DD427D" w:rsidRDefault="00DD427D" w:rsidP="00DD427D">
      <w:pPr>
        <w:shd w:val="clear" w:color="auto" w:fill="FFFFFF"/>
        <w:spacing w:before="100" w:beforeAutospacing="1" w:after="100" w:afterAutospacing="1" w:line="240" w:lineRule="atLeast"/>
        <w:jc w:val="center"/>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BİRİNCİ BÖLÜM</w:t>
      </w:r>
    </w:p>
    <w:p w:rsidR="00DD427D" w:rsidRPr="00DD427D" w:rsidRDefault="00DD427D" w:rsidP="00DD427D">
      <w:pPr>
        <w:shd w:val="clear" w:color="auto" w:fill="FFFFFF"/>
        <w:spacing w:beforeAutospacing="1" w:after="0" w:afterAutospacing="1" w:line="240" w:lineRule="atLeast"/>
        <w:jc w:val="center"/>
        <w:rPr>
          <w:rFonts w:ascii="MyriadPro" w:eastAsia="Times New Roman" w:hAnsi="MyriadPro" w:cs="Arial"/>
          <w:color w:val="212529"/>
          <w:sz w:val="24"/>
          <w:szCs w:val="24"/>
          <w:lang w:eastAsia="tr-TR"/>
        </w:rPr>
      </w:pPr>
      <w:bookmarkStart w:id="1" w:name="_Toc24634077"/>
      <w:bookmarkEnd w:id="1"/>
      <w:r w:rsidRPr="00DD427D">
        <w:rPr>
          <w:rFonts w:ascii="MyriadPro" w:eastAsia="Times New Roman" w:hAnsi="MyriadPro" w:cs="Arial"/>
          <w:color w:val="212529"/>
          <w:sz w:val="24"/>
          <w:szCs w:val="24"/>
          <w:lang w:eastAsia="tr-TR"/>
        </w:rPr>
        <w:t>Genel Hükümler</w:t>
      </w:r>
    </w:p>
    <w:p w:rsidR="00DD427D" w:rsidRPr="00DD427D" w:rsidRDefault="00DD427D" w:rsidP="00DD427D">
      <w:pPr>
        <w:shd w:val="clear" w:color="auto" w:fill="FFFFFF"/>
        <w:spacing w:beforeAutospacing="1" w:after="0" w:afterAutospacing="1" w:line="240" w:lineRule="auto"/>
        <w:rPr>
          <w:rFonts w:ascii="MyriadPro" w:eastAsia="Times New Roman" w:hAnsi="MyriadPro" w:cs="Arial"/>
          <w:color w:val="212529"/>
          <w:sz w:val="24"/>
          <w:szCs w:val="24"/>
          <w:lang w:eastAsia="tr-TR"/>
        </w:rPr>
      </w:pPr>
      <w:bookmarkStart w:id="2" w:name="_Toc24634078"/>
      <w:bookmarkEnd w:id="2"/>
      <w:r w:rsidRPr="00DD427D">
        <w:rPr>
          <w:rFonts w:ascii="MyriadPro" w:eastAsia="Times New Roman" w:hAnsi="MyriadPro" w:cs="Arial"/>
          <w:color w:val="212529"/>
          <w:sz w:val="24"/>
          <w:szCs w:val="24"/>
          <w:lang w:eastAsia="tr-TR"/>
        </w:rPr>
        <w:t> Amaç</w:t>
      </w:r>
    </w:p>
    <w:p w:rsidR="00DD427D" w:rsidRPr="00DD427D" w:rsidRDefault="00DD427D" w:rsidP="00DD427D">
      <w:pPr>
        <w:shd w:val="clear" w:color="auto" w:fill="FFFFFF"/>
        <w:spacing w:beforeAutospacing="1" w:after="0" w:afterAutospacing="1" w:line="240" w:lineRule="auto"/>
        <w:jc w:val="both"/>
        <w:rPr>
          <w:rFonts w:ascii="MyriadPro" w:eastAsia="Times New Roman" w:hAnsi="MyriadPro" w:cs="Arial"/>
          <w:color w:val="212529"/>
          <w:sz w:val="24"/>
          <w:szCs w:val="24"/>
          <w:lang w:eastAsia="tr-TR"/>
        </w:rPr>
      </w:pPr>
      <w:bookmarkStart w:id="3" w:name="_Toc24634079"/>
      <w:bookmarkEnd w:id="3"/>
      <w:r w:rsidRPr="00DD427D">
        <w:rPr>
          <w:rFonts w:ascii="MyriadPro" w:eastAsia="Times New Roman" w:hAnsi="MyriadPro" w:cs="Arial"/>
          <w:color w:val="212529"/>
          <w:sz w:val="24"/>
          <w:szCs w:val="24"/>
          <w:lang w:eastAsia="tr-TR"/>
        </w:rPr>
        <w:t>Madde 1- Bu Tip Şartnamenin amacı, Okul Servis Araçlarının Çalıştırılmasına İlişkin belirlenen usul ve esaslar kapsamında sözleşmeye bağlanan taşıma işlerinin yürütülmesinde uygulanacak genel esas ve usulleri belirlemektir.</w:t>
      </w:r>
    </w:p>
    <w:p w:rsidR="00DD427D" w:rsidRPr="00DD427D" w:rsidRDefault="00DD427D" w:rsidP="00DD427D">
      <w:pPr>
        <w:shd w:val="clear" w:color="auto" w:fill="FFFFFF"/>
        <w:spacing w:beforeAutospacing="1" w:after="0" w:afterAutospacing="1" w:line="240" w:lineRule="auto"/>
        <w:rPr>
          <w:rFonts w:ascii="MyriadPro" w:eastAsia="Times New Roman" w:hAnsi="MyriadPro" w:cs="Arial"/>
          <w:color w:val="212529"/>
          <w:sz w:val="24"/>
          <w:szCs w:val="24"/>
          <w:lang w:eastAsia="tr-TR"/>
        </w:rPr>
      </w:pPr>
      <w:bookmarkStart w:id="4" w:name="_Toc24634080"/>
      <w:bookmarkEnd w:id="4"/>
      <w:r w:rsidRPr="00DD427D">
        <w:rPr>
          <w:rFonts w:ascii="MyriadPro" w:eastAsia="Times New Roman" w:hAnsi="MyriadPro" w:cs="Arial"/>
          <w:color w:val="212529"/>
          <w:sz w:val="24"/>
          <w:szCs w:val="24"/>
          <w:lang w:eastAsia="tr-TR"/>
        </w:rPr>
        <w:t> Konusu</w:t>
      </w:r>
    </w:p>
    <w:p w:rsidR="00DD427D" w:rsidRPr="00DD427D" w:rsidRDefault="00DD427D" w:rsidP="00DD427D">
      <w:pPr>
        <w:shd w:val="clear" w:color="auto" w:fill="FFFFFF"/>
        <w:spacing w:after="0" w:line="240" w:lineRule="auto"/>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 Madde 2-Bu Tip Şartnamenin konusu, 2023-2024 öğretim yılı boyunca Abdullah Tayyip </w:t>
      </w:r>
      <w:proofErr w:type="spellStart"/>
      <w:r w:rsidRPr="00DD427D">
        <w:rPr>
          <w:rFonts w:ascii="MyriadPro" w:eastAsia="Times New Roman" w:hAnsi="MyriadPro" w:cs="Arial"/>
          <w:color w:val="212529"/>
          <w:sz w:val="24"/>
          <w:szCs w:val="24"/>
          <w:lang w:eastAsia="tr-TR"/>
        </w:rPr>
        <w:t>Olçok</w:t>
      </w:r>
      <w:proofErr w:type="spellEnd"/>
      <w:r w:rsidRPr="00DD427D">
        <w:rPr>
          <w:rFonts w:ascii="MyriadPro" w:eastAsia="Times New Roman" w:hAnsi="MyriadPro" w:cs="Arial"/>
          <w:color w:val="212529"/>
          <w:sz w:val="24"/>
          <w:szCs w:val="24"/>
          <w:lang w:eastAsia="tr-TR"/>
        </w:rPr>
        <w:t xml:space="preserve"> İmam Hatip Ortaokulu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rsidR="00DD427D" w:rsidRPr="00DD427D" w:rsidRDefault="00DD427D" w:rsidP="00DD427D">
      <w:pPr>
        <w:shd w:val="clear" w:color="auto" w:fill="FFFFFF"/>
        <w:spacing w:after="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Bu Tip Şartname, sözleşmenin eki ve ayrılmaz parçasıdır.</w:t>
      </w:r>
    </w:p>
    <w:p w:rsidR="00DD427D" w:rsidRPr="00DD427D" w:rsidRDefault="00DD427D" w:rsidP="00DD427D">
      <w:pPr>
        <w:shd w:val="clear" w:color="auto" w:fill="FFFFFF"/>
        <w:spacing w:beforeAutospacing="1" w:after="0" w:afterAutospacing="1" w:line="240" w:lineRule="auto"/>
        <w:jc w:val="center"/>
        <w:rPr>
          <w:rFonts w:ascii="MyriadPro" w:eastAsia="Times New Roman" w:hAnsi="MyriadPro" w:cs="Arial"/>
          <w:color w:val="212529"/>
          <w:sz w:val="24"/>
          <w:szCs w:val="24"/>
          <w:lang w:eastAsia="tr-TR"/>
        </w:rPr>
      </w:pPr>
      <w:bookmarkStart w:id="5" w:name="_Toc17863831"/>
      <w:bookmarkStart w:id="6" w:name="_Toc24634084"/>
      <w:bookmarkEnd w:id="5"/>
      <w:bookmarkEnd w:id="6"/>
      <w:r w:rsidRPr="00DD427D">
        <w:rPr>
          <w:rFonts w:ascii="MyriadPro" w:eastAsia="Times New Roman" w:hAnsi="MyriadPro" w:cs="Arial"/>
          <w:color w:val="212529"/>
          <w:sz w:val="24"/>
          <w:szCs w:val="24"/>
          <w:lang w:eastAsia="tr-TR"/>
        </w:rPr>
        <w:t> </w:t>
      </w:r>
    </w:p>
    <w:p w:rsidR="00DD427D" w:rsidRPr="00DD427D" w:rsidRDefault="00DD427D" w:rsidP="00DD427D">
      <w:pPr>
        <w:shd w:val="clear" w:color="auto" w:fill="FFFFFF"/>
        <w:spacing w:before="100" w:beforeAutospacing="1" w:after="100" w:afterAutospacing="1" w:line="240" w:lineRule="atLeast"/>
        <w:jc w:val="center"/>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İKİNCİ BÖLÜM</w:t>
      </w:r>
    </w:p>
    <w:p w:rsidR="00DD427D" w:rsidRPr="00DD427D" w:rsidRDefault="00DD427D" w:rsidP="00DD427D">
      <w:pPr>
        <w:shd w:val="clear" w:color="auto" w:fill="FFFFFF"/>
        <w:spacing w:beforeAutospacing="1" w:after="0" w:afterAutospacing="1" w:line="240" w:lineRule="atLeast"/>
        <w:jc w:val="center"/>
        <w:rPr>
          <w:rFonts w:ascii="MyriadPro" w:eastAsia="Times New Roman" w:hAnsi="MyriadPro" w:cs="Arial"/>
          <w:color w:val="212529"/>
          <w:sz w:val="24"/>
          <w:szCs w:val="24"/>
          <w:lang w:eastAsia="tr-TR"/>
        </w:rPr>
      </w:pPr>
      <w:bookmarkStart w:id="7" w:name="_Toc24634085"/>
      <w:bookmarkEnd w:id="7"/>
      <w:r w:rsidRPr="00DD427D">
        <w:rPr>
          <w:rFonts w:ascii="MyriadPro" w:eastAsia="Times New Roman" w:hAnsi="MyriadPro" w:cs="Arial"/>
          <w:color w:val="212529"/>
          <w:sz w:val="24"/>
          <w:szCs w:val="24"/>
          <w:lang w:eastAsia="tr-TR"/>
        </w:rPr>
        <w:t>Genel Yükümlülükler</w:t>
      </w:r>
    </w:p>
    <w:p w:rsidR="00DD427D" w:rsidRPr="00DD427D" w:rsidRDefault="00DD427D" w:rsidP="00DD427D">
      <w:pPr>
        <w:shd w:val="clear" w:color="auto" w:fill="FFFFFF"/>
        <w:spacing w:beforeAutospacing="1" w:after="0" w:afterAutospacing="1" w:line="240" w:lineRule="auto"/>
        <w:rPr>
          <w:rFonts w:ascii="MyriadPro" w:eastAsia="Times New Roman" w:hAnsi="MyriadPro" w:cs="Arial"/>
          <w:color w:val="212529"/>
          <w:sz w:val="24"/>
          <w:szCs w:val="24"/>
          <w:lang w:eastAsia="tr-TR"/>
        </w:rPr>
      </w:pPr>
      <w:bookmarkStart w:id="8" w:name="_Toc16502674"/>
      <w:bookmarkStart w:id="9" w:name="_Toc24634086"/>
      <w:bookmarkEnd w:id="8"/>
      <w:bookmarkEnd w:id="9"/>
      <w:r w:rsidRPr="00DD427D">
        <w:rPr>
          <w:rFonts w:ascii="MyriadPro" w:eastAsia="Times New Roman" w:hAnsi="MyriadPro" w:cs="Arial"/>
          <w:color w:val="212529"/>
          <w:sz w:val="24"/>
          <w:szCs w:val="24"/>
          <w:lang w:eastAsia="tr-TR"/>
        </w:rPr>
        <w:t>Taşımacının Genel Sorumlulukları</w:t>
      </w:r>
    </w:p>
    <w:p w:rsidR="00DD427D" w:rsidRPr="00DD427D" w:rsidRDefault="00DD427D" w:rsidP="00DD427D">
      <w:pPr>
        <w:shd w:val="clear" w:color="auto" w:fill="FFFFFF"/>
        <w:spacing w:after="0" w:line="240" w:lineRule="auto"/>
        <w:ind w:left="342" w:hanging="567"/>
        <w:jc w:val="both"/>
        <w:rPr>
          <w:rFonts w:ascii="MyriadPro" w:eastAsia="Times New Roman" w:hAnsi="MyriadPro" w:cs="Arial"/>
          <w:color w:val="212529"/>
          <w:sz w:val="24"/>
          <w:szCs w:val="24"/>
          <w:lang w:eastAsia="tr-TR"/>
        </w:rPr>
      </w:pPr>
      <w:bookmarkStart w:id="10" w:name="_Toc24634087"/>
      <w:bookmarkEnd w:id="10"/>
      <w:r w:rsidRPr="00DD427D">
        <w:rPr>
          <w:rFonts w:ascii="MyriadPro" w:eastAsia="Times New Roman" w:hAnsi="MyriadPro" w:cs="Arial"/>
          <w:color w:val="212529"/>
          <w:sz w:val="24"/>
          <w:szCs w:val="24"/>
          <w:lang w:eastAsia="tr-TR"/>
        </w:rPr>
        <w:t>Madde 3-  (1) Taşımacılar;</w:t>
      </w:r>
    </w:p>
    <w:p w:rsidR="00DD427D" w:rsidRPr="00DD427D" w:rsidRDefault="00DD427D" w:rsidP="00DD427D">
      <w:pPr>
        <w:shd w:val="clear" w:color="auto" w:fill="FFFFFF"/>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DD427D" w:rsidRPr="00DD427D" w:rsidRDefault="00DD427D" w:rsidP="00DD427D">
      <w:pPr>
        <w:shd w:val="clear" w:color="auto" w:fill="FFFFFF"/>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a) Öğrenci ve çocukların oturarak, güvenli ve rahat bir yolculuk yapmalarını sağlayacak tedbirleri alarak taahhüt ettiği yere kadar valiliklerce belirlenecek okul açılış saatinden 15 (</w:t>
      </w:r>
      <w:proofErr w:type="spellStart"/>
      <w:r w:rsidRPr="00DD427D">
        <w:rPr>
          <w:rFonts w:ascii="MyriadPro" w:eastAsia="Times New Roman" w:hAnsi="MyriadPro" w:cs="Arial"/>
          <w:color w:val="212529"/>
          <w:sz w:val="24"/>
          <w:szCs w:val="24"/>
          <w:lang w:eastAsia="tr-TR"/>
        </w:rPr>
        <w:t>onbeş</w:t>
      </w:r>
      <w:proofErr w:type="spellEnd"/>
      <w:r w:rsidRPr="00DD427D">
        <w:rPr>
          <w:rFonts w:ascii="MyriadPro" w:eastAsia="Times New Roman" w:hAnsi="MyriadPro" w:cs="Arial"/>
          <w:color w:val="212529"/>
          <w:sz w:val="24"/>
          <w:szCs w:val="24"/>
          <w:lang w:eastAsia="tr-TR"/>
        </w:rPr>
        <w:t>) dakika önce okula bırakmak ve okul kapanış saatinden 15 (</w:t>
      </w:r>
      <w:proofErr w:type="spellStart"/>
      <w:r w:rsidRPr="00DD427D">
        <w:rPr>
          <w:rFonts w:ascii="MyriadPro" w:eastAsia="Times New Roman" w:hAnsi="MyriadPro" w:cs="Arial"/>
          <w:color w:val="212529"/>
          <w:sz w:val="24"/>
          <w:szCs w:val="24"/>
          <w:lang w:eastAsia="tr-TR"/>
        </w:rPr>
        <w:t>onbeş</w:t>
      </w:r>
      <w:proofErr w:type="spellEnd"/>
      <w:r w:rsidRPr="00DD427D">
        <w:rPr>
          <w:rFonts w:ascii="MyriadPro" w:eastAsia="Times New Roman" w:hAnsi="MyriadPro" w:cs="Arial"/>
          <w:color w:val="212529"/>
          <w:sz w:val="24"/>
          <w:szCs w:val="24"/>
          <w:lang w:eastAsia="tr-TR"/>
        </w:rPr>
        <w:t>) dakika sonra okuldan almak,</w:t>
      </w:r>
    </w:p>
    <w:p w:rsidR="00DD427D" w:rsidRPr="00DD427D" w:rsidRDefault="00DD427D" w:rsidP="00DD427D">
      <w:pPr>
        <w:shd w:val="clear" w:color="auto" w:fill="FFFFFF"/>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b) Araçta rehber personel bulundurmak,</w:t>
      </w:r>
    </w:p>
    <w:p w:rsidR="00DD427D" w:rsidRPr="00DD427D" w:rsidRDefault="00DD427D" w:rsidP="00DD427D">
      <w:pPr>
        <w:shd w:val="clear" w:color="auto" w:fill="FFFFFF"/>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c) Taşımanın tamamının veya bir kısmının bir büyükşehir belediyesi/belediye sınırları içerisinde gerçekleşmesi halinde; şehir içinde izlenecek güzergâh için ilgili büyükşehir belediyesinden/belediyeden özel izin belgesi almak,</w:t>
      </w:r>
    </w:p>
    <w:p w:rsidR="00DD427D" w:rsidRPr="00DD427D" w:rsidRDefault="00DD427D" w:rsidP="00DD427D">
      <w:pPr>
        <w:shd w:val="clear" w:color="auto" w:fill="FFFFFF"/>
        <w:spacing w:before="100" w:beforeAutospacing="1" w:after="100" w:afterAutospacing="1" w:line="240" w:lineRule="auto"/>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         ç) </w:t>
      </w:r>
      <w:proofErr w:type="gramStart"/>
      <w:r w:rsidRPr="00DD427D">
        <w:rPr>
          <w:rFonts w:ascii="MyriadPro" w:eastAsia="Times New Roman" w:hAnsi="MyriadPro" w:cs="Arial"/>
          <w:color w:val="212529"/>
          <w:sz w:val="24"/>
          <w:szCs w:val="24"/>
          <w:lang w:eastAsia="tr-TR"/>
        </w:rPr>
        <w:t>Tahdit</w:t>
      </w:r>
      <w:proofErr w:type="gramEnd"/>
      <w:r w:rsidRPr="00DD427D">
        <w:rPr>
          <w:rFonts w:ascii="MyriadPro" w:eastAsia="Times New Roman" w:hAnsi="MyriadPro" w:cs="Arial"/>
          <w:color w:val="212529"/>
          <w:sz w:val="24"/>
          <w:szCs w:val="24"/>
          <w:lang w:eastAsia="tr-TR"/>
        </w:rPr>
        <w:t xml:space="preserve"> ve/veya tahsis uygulanan illerde tahditli/tahsisli araç plaka belgeleri, diğer illerde ise Okul Servis Araçları Yönetmeliğinde belirtilen şartlara uygun ve gerekli izin belgelerini vermek,</w:t>
      </w:r>
    </w:p>
    <w:p w:rsidR="00DD427D" w:rsidRPr="00DD427D" w:rsidRDefault="00DD427D" w:rsidP="00DD427D">
      <w:pPr>
        <w:shd w:val="clear" w:color="auto" w:fill="FFFFFF"/>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d) Hizmet akdine tabi olarak yanında çalışanların, sosyal güvenlik yönünden sigorta işlemlerini yaptırmak,</w:t>
      </w:r>
    </w:p>
    <w:p w:rsidR="00DD427D" w:rsidRPr="00DD427D" w:rsidRDefault="00DD427D" w:rsidP="00DD427D">
      <w:pPr>
        <w:shd w:val="clear" w:color="auto" w:fill="FFFFFF"/>
        <w:spacing w:after="0" w:line="240" w:lineRule="auto"/>
        <w:ind w:firstLine="56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 e) </w:t>
      </w:r>
      <w:proofErr w:type="gramStart"/>
      <w:r w:rsidRPr="00DD427D">
        <w:rPr>
          <w:rFonts w:ascii="MyriadPro" w:eastAsia="Times New Roman" w:hAnsi="MyriadPro" w:cs="Arial"/>
          <w:color w:val="212529"/>
          <w:sz w:val="24"/>
          <w:szCs w:val="24"/>
          <w:lang w:eastAsia="tr-TR"/>
        </w:rPr>
        <w:t>7/6/2005</w:t>
      </w:r>
      <w:proofErr w:type="gramEnd"/>
      <w:r w:rsidRPr="00DD427D">
        <w:rPr>
          <w:rFonts w:ascii="MyriadPro" w:eastAsia="Times New Roman" w:hAnsi="MyriadPro" w:cs="Arial"/>
          <w:color w:val="212529"/>
          <w:sz w:val="24"/>
          <w:szCs w:val="24"/>
          <w:lang w:eastAsia="tr-TR"/>
        </w:rPr>
        <w:t xml:space="preserve"> tarihli ve 5362 sayılı Esnaf ve Sanatkarlar Meslek Kuruluşları Kanununun 62 </w:t>
      </w:r>
      <w:proofErr w:type="spellStart"/>
      <w:r w:rsidRPr="00DD427D">
        <w:rPr>
          <w:rFonts w:ascii="MyriadPro" w:eastAsia="Times New Roman" w:hAnsi="MyriadPro" w:cs="Arial"/>
          <w:color w:val="212529"/>
          <w:sz w:val="24"/>
          <w:szCs w:val="24"/>
          <w:lang w:eastAsia="tr-TR"/>
        </w:rPr>
        <w:t>nci</w:t>
      </w:r>
      <w:proofErr w:type="spellEnd"/>
      <w:r w:rsidRPr="00DD427D">
        <w:rPr>
          <w:rFonts w:ascii="MyriadPro" w:eastAsia="Times New Roman" w:hAnsi="MyriadPro" w:cs="Arial"/>
          <w:color w:val="212529"/>
          <w:sz w:val="24"/>
          <w:szCs w:val="24"/>
          <w:lang w:eastAsia="tr-TR"/>
        </w:rPr>
        <w:t xml:space="preserve"> maddesi çerçevesinde belirlenen fiyat tarifesine uymak,</w:t>
      </w:r>
    </w:p>
    <w:p w:rsidR="00DD427D" w:rsidRPr="00DD427D" w:rsidRDefault="00DD427D" w:rsidP="00DD427D">
      <w:pPr>
        <w:shd w:val="clear" w:color="auto" w:fill="FFFFFF"/>
        <w:spacing w:after="0" w:line="240" w:lineRule="auto"/>
        <w:ind w:firstLine="56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DD427D" w:rsidRPr="00DD427D" w:rsidRDefault="00DD427D" w:rsidP="00DD427D">
      <w:pPr>
        <w:shd w:val="clear" w:color="auto" w:fill="FFFFFF"/>
        <w:spacing w:after="0" w:line="240" w:lineRule="auto"/>
        <w:ind w:firstLine="56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f) Taşınan öğrenci ve çocuğun;</w:t>
      </w:r>
    </w:p>
    <w:p w:rsidR="00DD427D" w:rsidRPr="00DD427D" w:rsidRDefault="00DD427D" w:rsidP="00DD427D">
      <w:pPr>
        <w:shd w:val="clear" w:color="auto" w:fill="FFFFFF"/>
        <w:spacing w:after="0" w:line="240" w:lineRule="auto"/>
        <w:ind w:firstLine="56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lastRenderedPageBreak/>
        <w:t>      1) Okulunun veya ikametgâhının değişmesi,</w:t>
      </w:r>
    </w:p>
    <w:p w:rsidR="00DD427D" w:rsidRPr="00DD427D" w:rsidRDefault="00DD427D" w:rsidP="00DD427D">
      <w:pPr>
        <w:shd w:val="clear" w:color="auto" w:fill="FFFFFF"/>
        <w:spacing w:after="0" w:line="240" w:lineRule="auto"/>
        <w:ind w:firstLine="56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2) Uzun süreli tedaviyi gerektiren bir hastalık geçirmesi,</w:t>
      </w:r>
    </w:p>
    <w:p w:rsidR="00DD427D" w:rsidRPr="00DD427D" w:rsidRDefault="00DD427D" w:rsidP="00DD427D">
      <w:pPr>
        <w:shd w:val="clear" w:color="auto" w:fill="FFFFFF"/>
        <w:spacing w:after="0" w:line="240" w:lineRule="auto"/>
        <w:ind w:firstLine="56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3) Okuldan ayrılması veya öğrencilik hakkını kaybetmesi,</w:t>
      </w:r>
    </w:p>
    <w:p w:rsidR="00DD427D" w:rsidRPr="00DD427D" w:rsidRDefault="00DD427D" w:rsidP="00DD427D">
      <w:pPr>
        <w:shd w:val="clear" w:color="auto" w:fill="FFFFFF"/>
        <w:spacing w:after="0" w:line="240" w:lineRule="auto"/>
        <w:ind w:firstLine="56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4) Özel izin belgesinin iptal edilmesi, hallerinden herhangi birine bağlı olarak servisle taşınmaktan vazgeçmesi durumunda varsa geri kalan ayların ücretlerini iade etmek,</w:t>
      </w:r>
    </w:p>
    <w:p w:rsidR="00DD427D" w:rsidRPr="00DD427D" w:rsidRDefault="00DD427D" w:rsidP="00DD427D">
      <w:pPr>
        <w:shd w:val="clear" w:color="auto" w:fill="FFFFFF"/>
        <w:spacing w:after="0" w:line="240" w:lineRule="auto"/>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g) Her eğitim-öğretim yılında çalıştıracakları rehber personel ve şoförlerin isimleri ile araçların plakalarını ve her türlü değişiklikleri aynı gün içinde okul yönetimine bildirmek,</w:t>
      </w:r>
    </w:p>
    <w:p w:rsidR="00DD427D" w:rsidRPr="00DD427D" w:rsidRDefault="00DD427D" w:rsidP="00DD427D">
      <w:pPr>
        <w:shd w:val="clear" w:color="auto" w:fill="FFFFFF"/>
        <w:spacing w:after="0" w:line="240" w:lineRule="auto"/>
        <w:ind w:firstLine="42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ğ) Okul servis araçlarındaki araç takip sistemi verilerini, istenmesi halinde okul yönetimi, kolluk birimleri ve velilerle paylaşmak,</w:t>
      </w:r>
    </w:p>
    <w:p w:rsidR="00DD427D" w:rsidRPr="00DD427D" w:rsidRDefault="00DD427D" w:rsidP="00DD427D">
      <w:pPr>
        <w:shd w:val="clear" w:color="auto" w:fill="FFFFFF"/>
        <w:spacing w:after="0" w:line="240" w:lineRule="auto"/>
        <w:ind w:firstLine="42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h) Eğitim öğretim yılında çalıştıracakları rehber personel ile şoförlerin sabıka kayıt belgelerini vermek,</w:t>
      </w:r>
    </w:p>
    <w:p w:rsidR="00DD427D" w:rsidRPr="00DD427D" w:rsidRDefault="00DD427D" w:rsidP="00DD427D">
      <w:pPr>
        <w:shd w:val="clear" w:color="auto" w:fill="FFFFFF"/>
        <w:spacing w:before="60" w:after="60" w:line="240" w:lineRule="auto"/>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          ı) Taşımacı araçlarını, </w:t>
      </w:r>
      <w:proofErr w:type="gramStart"/>
      <w:r w:rsidRPr="00DD427D">
        <w:rPr>
          <w:rFonts w:ascii="MyriadPro" w:eastAsia="Times New Roman" w:hAnsi="MyriadPro" w:cs="Arial"/>
          <w:color w:val="212529"/>
          <w:sz w:val="24"/>
          <w:szCs w:val="24"/>
          <w:lang w:eastAsia="tr-TR"/>
        </w:rPr>
        <w:t>13/10/1983</w:t>
      </w:r>
      <w:proofErr w:type="gramEnd"/>
      <w:r w:rsidRPr="00DD427D">
        <w:rPr>
          <w:rFonts w:ascii="MyriadPro" w:eastAsia="Times New Roman" w:hAnsi="MyriadPro" w:cs="Arial"/>
          <w:color w:val="212529"/>
          <w:sz w:val="24"/>
          <w:szCs w:val="24"/>
          <w:lang w:eastAsia="tr-TR"/>
        </w:rPr>
        <w:t xml:space="preserve"> tarihli ve 2918 sayılı Karayolları Trafik Kanunu, 18/7/1997 tarihli ve 23053 mükerrer Resmî </w:t>
      </w:r>
      <w:proofErr w:type="spellStart"/>
      <w:r w:rsidRPr="00DD427D">
        <w:rPr>
          <w:rFonts w:ascii="MyriadPro" w:eastAsia="Times New Roman" w:hAnsi="MyriadPro" w:cs="Arial"/>
          <w:color w:val="212529"/>
          <w:sz w:val="24"/>
          <w:szCs w:val="24"/>
          <w:lang w:eastAsia="tr-TR"/>
        </w:rPr>
        <w:t>Gazete’de</w:t>
      </w:r>
      <w:proofErr w:type="spellEnd"/>
      <w:r w:rsidRPr="00DD427D">
        <w:rPr>
          <w:rFonts w:ascii="MyriadPro" w:eastAsia="Times New Roman" w:hAnsi="MyriadPro" w:cs="Arial"/>
          <w:color w:val="212529"/>
          <w:sz w:val="24"/>
          <w:szCs w:val="24"/>
          <w:lang w:eastAsia="tr-TR"/>
        </w:rPr>
        <w:t xml:space="preserve"> Karayolları Trafik Yönetmeliği ve 25/10/2017 ve 30221 sayılı Resmî </w:t>
      </w:r>
      <w:proofErr w:type="spellStart"/>
      <w:r w:rsidRPr="00DD427D">
        <w:rPr>
          <w:rFonts w:ascii="MyriadPro" w:eastAsia="Times New Roman" w:hAnsi="MyriadPro" w:cs="Arial"/>
          <w:color w:val="212529"/>
          <w:sz w:val="24"/>
          <w:szCs w:val="24"/>
          <w:lang w:eastAsia="tr-TR"/>
        </w:rPr>
        <w:t>Gazete’de</w:t>
      </w:r>
      <w:proofErr w:type="spellEnd"/>
      <w:r w:rsidRPr="00DD427D">
        <w:rPr>
          <w:rFonts w:ascii="MyriadPro" w:eastAsia="Times New Roman" w:hAnsi="MyriadPro" w:cs="Arial"/>
          <w:color w:val="212529"/>
          <w:sz w:val="24"/>
          <w:szCs w:val="24"/>
          <w:lang w:eastAsia="tr-TR"/>
        </w:rPr>
        <w:t xml:space="preserv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i) Herhangi bir nedenle servis araçlarının bir veya birkaçının hizmet dışı kalması halinde, hizmetin devamlılığını sağlayacak şekilde sözleşme şartlarına uygun araç temin edilecektir.</w:t>
      </w:r>
    </w:p>
    <w:p w:rsidR="00DD427D" w:rsidRPr="00DD427D" w:rsidRDefault="00DD427D" w:rsidP="00DD427D">
      <w:pPr>
        <w:shd w:val="clear" w:color="auto" w:fill="FEFEFE"/>
        <w:spacing w:after="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j) Taşımacı, araçlar için Ulaşım Koordinasyon Merkezi (UKOME) veya Toplu Ulaşım Hizmetleri Müdürlüğünden “Okul Servis Aracı </w:t>
      </w:r>
      <w:proofErr w:type="gramStart"/>
      <w:r w:rsidRPr="00DD427D">
        <w:rPr>
          <w:rFonts w:ascii="MyriadPro" w:eastAsia="Times New Roman" w:hAnsi="MyriadPro" w:cs="Arial"/>
          <w:color w:val="212529"/>
          <w:sz w:val="24"/>
          <w:szCs w:val="24"/>
          <w:lang w:eastAsia="tr-TR"/>
        </w:rPr>
        <w:t>Güzergah</w:t>
      </w:r>
      <w:proofErr w:type="gramEnd"/>
      <w:r w:rsidRPr="00DD427D">
        <w:rPr>
          <w:rFonts w:ascii="MyriadPro" w:eastAsia="Times New Roman" w:hAnsi="MyriadPro" w:cs="Arial"/>
          <w:color w:val="212529"/>
          <w:sz w:val="24"/>
          <w:szCs w:val="24"/>
          <w:lang w:eastAsia="tr-TR"/>
        </w:rPr>
        <w:t xml:space="preserve"> Kullanım İzin Belgesi” veya Çalışma Ruhsatı almak zorundadır.</w:t>
      </w:r>
    </w:p>
    <w:p w:rsidR="00DD427D" w:rsidRPr="00DD427D" w:rsidRDefault="00DD427D" w:rsidP="00DD427D">
      <w:pPr>
        <w:shd w:val="clear" w:color="auto" w:fill="FEFEFE"/>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k) Okul Servis Araçları Yönetmeliğinin 10–11-12 inci maddelerinde öngörülen okul servis araçlarına zorunlu mali sorumluluk sigortası yaptıracaktır.</w:t>
      </w:r>
    </w:p>
    <w:p w:rsidR="00DD427D" w:rsidRPr="00DD427D" w:rsidRDefault="00DD427D" w:rsidP="00DD427D">
      <w:pPr>
        <w:shd w:val="clear" w:color="auto" w:fill="FEFEFE"/>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l) Tüm servis araçlarında; taşınan öğrencilerin adı soyadı, kan grupları, veli adları, ev ve iş yeri adresleri ve telefon numaralarını gösterir bir listeyi araçta sürekli olarak bulunduracaktır.</w:t>
      </w:r>
    </w:p>
    <w:p w:rsidR="00DD427D" w:rsidRPr="00DD427D" w:rsidRDefault="00DD427D" w:rsidP="00DD427D">
      <w:pPr>
        <w:shd w:val="clear" w:color="auto" w:fill="FEFEFE"/>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m) Öğrenci velileri ile servis sözleşmesi imzalanacak, sözleşmede ismi yazılmayan öğrencileri taşınmayacak, ödemeleri sözleşmede belirtilen süreler içinde veliden talep edilecektir.</w:t>
      </w:r>
    </w:p>
    <w:p w:rsidR="00DD427D" w:rsidRPr="00DD427D" w:rsidRDefault="00DD427D" w:rsidP="00DD427D">
      <w:pPr>
        <w:shd w:val="clear" w:color="auto" w:fill="FEFEFE"/>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DD427D" w:rsidRPr="00DD427D" w:rsidRDefault="00DD427D" w:rsidP="00DD427D">
      <w:pPr>
        <w:shd w:val="clear" w:color="auto" w:fill="FEFEFE"/>
        <w:spacing w:after="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rsidR="00DD427D" w:rsidRPr="00DD427D" w:rsidRDefault="00DD427D" w:rsidP="00DD427D">
      <w:pPr>
        <w:shd w:val="clear" w:color="auto" w:fill="FEFEFE"/>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ö) Servis aracının seferi sırasında gecikme durumunu derhal idareye/komisyona/veliye bildirecektir.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p) Taşımacı, komisyonun yazılı onayı olmadıkça bu sözleşmeye dayalı hak ve yükümlülüklerini hiç kimseye temlik, devir ve ciro edemeyecek, isim ve unvan değişikliği yapmayacaktır.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(2) Taşımacı, bu Tip Şartnamede öngörülen yükümlülük ve yasakları ihlâl ederek idareye veya üçüncü kişilere verdiği zarardan dolayı bizzat sorumludur.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lastRenderedPageBreak/>
        <w:t>Şoförün ve Rehber Personelin Yükümlülükleri</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Madde 4-</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a)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b)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c) Servis sürücüleri ve rehber personel, öğrenciler araçta iken sigara içmeyecekler ve serviste zorunlu bilgilendirme dışında görüntü ve ses sistemlerini çalıştırmayacaklardır.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d) Öğrencilerin ikamet adreslerinde yıl içerisinde değişiklik olduğu takdirde öğrenci sayısına göre güzergâhlarda çalıştırılan araçlar arasında komisyon tarafından en uygun şekilde yer değişikliği yapılabilecektir.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e) Bakanlık ya da Valilik tarafından mesai/eğitim saatleri değiştirildiği takdirde taşımacı değişen saat uygulamasına aynen uyacaktır.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f) Öğrencilerin araçlara binmesi ve inmesi sırasında, trafikteki diğer araçların öğrenciler için tehlike oluşturmayacak şekilde duraklamasını sağlamak amacıyla DUR işaret levhası mutlaka yakılacaktır.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g)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ğ) Servis araçlarında yönetmelikte belirlenen ve taşıma sınırı üzerinde ve ayakta öğrenci taşınmayacaktır.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h) Geçici olarak belgesi iptal olan şoförlerin sözleşmeleri iptal edilecektir.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ı) Öğrenci servis araçlarına komisyonun onayladıklarının dışında (taşıt sürücüsünün yakınları </w:t>
      </w:r>
      <w:proofErr w:type="gramStart"/>
      <w:r w:rsidRPr="00DD427D">
        <w:rPr>
          <w:rFonts w:ascii="MyriadPro" w:eastAsia="Times New Roman" w:hAnsi="MyriadPro" w:cs="Arial"/>
          <w:color w:val="212529"/>
          <w:sz w:val="24"/>
          <w:szCs w:val="24"/>
          <w:lang w:eastAsia="tr-TR"/>
        </w:rPr>
        <w:t>dahil</w:t>
      </w:r>
      <w:proofErr w:type="gramEnd"/>
      <w:r w:rsidRPr="00DD427D">
        <w:rPr>
          <w:rFonts w:ascii="MyriadPro" w:eastAsia="Times New Roman" w:hAnsi="MyriadPro" w:cs="Arial"/>
          <w:color w:val="212529"/>
          <w:sz w:val="24"/>
          <w:szCs w:val="24"/>
          <w:lang w:eastAsia="tr-TR"/>
        </w:rPr>
        <w:t>) hiçbir kimse bindirilmeyecektir.</w:t>
      </w:r>
    </w:p>
    <w:p w:rsidR="00DD427D" w:rsidRPr="00DD427D" w:rsidRDefault="00DD427D" w:rsidP="00DD427D">
      <w:pPr>
        <w:shd w:val="clear" w:color="auto" w:fill="FFFFFF"/>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i) Şoför ve rehber personelin, ilgili il/ilçe milli müdürlüğünce düzenlenen eğitim sonunda verdiği sertifikaya sahip olmaları gerekmektedir.</w:t>
      </w:r>
    </w:p>
    <w:p w:rsidR="00DD427D" w:rsidRPr="00DD427D" w:rsidRDefault="00DD427D" w:rsidP="00DD427D">
      <w:pPr>
        <w:shd w:val="clear" w:color="auto" w:fill="FFFFFF"/>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DD427D" w:rsidRDefault="00DD427D" w:rsidP="00DD427D">
      <w:pPr>
        <w:shd w:val="clear" w:color="auto" w:fill="FFFFFF"/>
        <w:spacing w:after="0"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2E763D" w:rsidRDefault="002E763D" w:rsidP="00DD427D">
      <w:pPr>
        <w:shd w:val="clear" w:color="auto" w:fill="FFFFFF"/>
        <w:spacing w:after="0" w:line="240" w:lineRule="auto"/>
        <w:ind w:firstLine="567"/>
        <w:rPr>
          <w:rFonts w:ascii="MyriadPro" w:eastAsia="Times New Roman" w:hAnsi="MyriadPro" w:cs="Arial"/>
          <w:color w:val="212529"/>
          <w:sz w:val="24"/>
          <w:szCs w:val="24"/>
          <w:lang w:eastAsia="tr-TR"/>
        </w:rPr>
      </w:pPr>
    </w:p>
    <w:p w:rsidR="002E763D" w:rsidRDefault="002E763D" w:rsidP="00DD427D">
      <w:pPr>
        <w:shd w:val="clear" w:color="auto" w:fill="FFFFFF"/>
        <w:spacing w:after="0" w:line="240" w:lineRule="auto"/>
        <w:ind w:firstLine="567"/>
        <w:rPr>
          <w:rFonts w:ascii="MyriadPro" w:eastAsia="Times New Roman" w:hAnsi="MyriadPro" w:cs="Arial"/>
          <w:color w:val="212529"/>
          <w:sz w:val="24"/>
          <w:szCs w:val="24"/>
          <w:lang w:eastAsia="tr-TR"/>
        </w:rPr>
      </w:pPr>
    </w:p>
    <w:p w:rsidR="002E763D" w:rsidRDefault="002E763D" w:rsidP="00DD427D">
      <w:pPr>
        <w:shd w:val="clear" w:color="auto" w:fill="FFFFFF"/>
        <w:spacing w:after="0" w:line="240" w:lineRule="auto"/>
        <w:ind w:firstLine="567"/>
        <w:rPr>
          <w:rFonts w:ascii="MyriadPro" w:eastAsia="Times New Roman" w:hAnsi="MyriadPro" w:cs="Arial"/>
          <w:color w:val="212529"/>
          <w:sz w:val="24"/>
          <w:szCs w:val="24"/>
          <w:lang w:eastAsia="tr-TR"/>
        </w:rPr>
      </w:pPr>
    </w:p>
    <w:p w:rsidR="002E763D" w:rsidRDefault="002E763D" w:rsidP="00DD427D">
      <w:pPr>
        <w:shd w:val="clear" w:color="auto" w:fill="FFFFFF"/>
        <w:spacing w:after="0" w:line="240" w:lineRule="auto"/>
        <w:ind w:firstLine="567"/>
        <w:rPr>
          <w:rFonts w:ascii="MyriadPro" w:eastAsia="Times New Roman" w:hAnsi="MyriadPro" w:cs="Arial"/>
          <w:color w:val="212529"/>
          <w:sz w:val="24"/>
          <w:szCs w:val="24"/>
          <w:lang w:eastAsia="tr-TR"/>
        </w:rPr>
      </w:pPr>
    </w:p>
    <w:p w:rsidR="002E763D" w:rsidRDefault="002E763D" w:rsidP="00DD427D">
      <w:pPr>
        <w:shd w:val="clear" w:color="auto" w:fill="FFFFFF"/>
        <w:spacing w:after="0" w:line="240" w:lineRule="auto"/>
        <w:ind w:firstLine="567"/>
        <w:rPr>
          <w:rFonts w:ascii="MyriadPro" w:eastAsia="Times New Roman" w:hAnsi="MyriadPro" w:cs="Arial"/>
          <w:color w:val="212529"/>
          <w:sz w:val="24"/>
          <w:szCs w:val="24"/>
          <w:lang w:eastAsia="tr-TR"/>
        </w:rPr>
      </w:pPr>
    </w:p>
    <w:p w:rsidR="00973037" w:rsidRDefault="00973037" w:rsidP="00DD427D">
      <w:pPr>
        <w:shd w:val="clear" w:color="auto" w:fill="FFFFFF"/>
        <w:spacing w:before="100" w:beforeAutospacing="1" w:after="100" w:afterAutospacing="1" w:line="240" w:lineRule="auto"/>
        <w:jc w:val="center"/>
        <w:rPr>
          <w:rFonts w:ascii="MyriadPro" w:eastAsia="Times New Roman" w:hAnsi="MyriadPro" w:cs="Arial"/>
          <w:color w:val="212529"/>
          <w:sz w:val="24"/>
          <w:szCs w:val="24"/>
          <w:lang w:eastAsia="tr-TR"/>
        </w:rPr>
      </w:pPr>
    </w:p>
    <w:p w:rsidR="00DD427D" w:rsidRPr="00DD427D" w:rsidRDefault="00DD427D" w:rsidP="00DD427D">
      <w:pPr>
        <w:shd w:val="clear" w:color="auto" w:fill="FFFFFF"/>
        <w:spacing w:before="100" w:beforeAutospacing="1" w:after="100" w:afterAutospacing="1" w:line="240" w:lineRule="auto"/>
        <w:jc w:val="center"/>
        <w:rPr>
          <w:rFonts w:ascii="MyriadPro" w:eastAsia="Times New Roman" w:hAnsi="MyriadPro" w:cs="Arial"/>
          <w:color w:val="212529"/>
          <w:sz w:val="24"/>
          <w:szCs w:val="24"/>
          <w:lang w:eastAsia="tr-TR"/>
        </w:rPr>
      </w:pPr>
      <w:bookmarkStart w:id="11" w:name="_GoBack"/>
      <w:bookmarkEnd w:id="11"/>
      <w:r w:rsidRPr="00DD427D">
        <w:rPr>
          <w:rFonts w:ascii="MyriadPro" w:eastAsia="Times New Roman" w:hAnsi="MyriadPro" w:cs="Arial"/>
          <w:color w:val="212529"/>
          <w:sz w:val="24"/>
          <w:szCs w:val="24"/>
          <w:lang w:eastAsia="tr-TR"/>
        </w:rPr>
        <w:lastRenderedPageBreak/>
        <w:t>ÜÇÜNCÜ BÖLÜM</w:t>
      </w:r>
    </w:p>
    <w:p w:rsidR="00DD427D" w:rsidRPr="00DD427D" w:rsidRDefault="00DD427D" w:rsidP="00DD427D">
      <w:pPr>
        <w:shd w:val="clear" w:color="auto" w:fill="FFFFFF"/>
        <w:spacing w:before="100" w:beforeAutospacing="1" w:after="100" w:afterAutospacing="1" w:line="240" w:lineRule="auto"/>
        <w:jc w:val="center"/>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Araçların Özellikleri</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Taşıtlarda Aranacak Şartlar</w:t>
      </w:r>
    </w:p>
    <w:p w:rsidR="00DD427D" w:rsidRPr="00DD427D" w:rsidRDefault="00DD427D" w:rsidP="00DD427D">
      <w:pPr>
        <w:shd w:val="clear" w:color="auto" w:fill="FFFFFF"/>
        <w:spacing w:after="0" w:line="240" w:lineRule="auto"/>
        <w:ind w:firstLine="566"/>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MADDE 5– (1) Taşımacılar tarafından okul servis aracı olarak kullanılacak taşıtlarda aşağıdaki şartlar aranır: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a) Okul servis araçlarının arkasında "OKUL TAŞITI" yazısını kapsayan numunesine uygun renk, ebat ve şekilde </w:t>
      </w:r>
      <w:proofErr w:type="gramStart"/>
      <w:r w:rsidRPr="00DD427D">
        <w:rPr>
          <w:rFonts w:ascii="MyriadPro" w:eastAsia="Times New Roman" w:hAnsi="MyriadPro" w:cs="Arial"/>
          <w:color w:val="212529"/>
          <w:sz w:val="24"/>
          <w:szCs w:val="24"/>
          <w:lang w:eastAsia="tr-TR"/>
        </w:rPr>
        <w:t>reflektif</w:t>
      </w:r>
      <w:proofErr w:type="gramEnd"/>
      <w:r w:rsidRPr="00DD427D">
        <w:rPr>
          <w:rFonts w:ascii="MyriadPro" w:eastAsia="Times New Roman" w:hAnsi="MyriadPro" w:cs="Arial"/>
          <w:color w:val="212529"/>
          <w:sz w:val="24"/>
          <w:szCs w:val="24"/>
          <w:lang w:eastAsia="tr-TR"/>
        </w:rPr>
        <w:t xml:space="preserve"> bir kuşak bulunacaktır.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proofErr w:type="gramStart"/>
      <w:r w:rsidRPr="00DD427D">
        <w:rPr>
          <w:rFonts w:ascii="MyriadPro" w:eastAsia="Times New Roman" w:hAnsi="MyriadPro" w:cs="Arial"/>
          <w:color w:val="212529"/>
          <w:sz w:val="24"/>
          <w:szCs w:val="24"/>
          <w:lang w:eastAsia="tr-TR"/>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roofErr w:type="gramEnd"/>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DD427D">
        <w:rPr>
          <w:rFonts w:ascii="MyriadPro" w:eastAsia="Times New Roman" w:hAnsi="MyriadPro" w:cs="Arial"/>
          <w:color w:val="212529"/>
          <w:sz w:val="24"/>
          <w:szCs w:val="24"/>
          <w:lang w:eastAsia="tr-TR"/>
        </w:rPr>
        <w:t>1/7/2005</w:t>
      </w:r>
      <w:proofErr w:type="gramEnd"/>
      <w:r w:rsidRPr="00DD427D">
        <w:rPr>
          <w:rFonts w:ascii="MyriadPro" w:eastAsia="Times New Roman" w:hAnsi="MyriadPro" w:cs="Arial"/>
          <w:color w:val="212529"/>
          <w:sz w:val="24"/>
          <w:szCs w:val="24"/>
          <w:lang w:eastAsia="tr-TR"/>
        </w:rPr>
        <w:t xml:space="preserve"> tarihli ve 5378 sayılı Engelliler Hakkında Kanun ve bu Kanuna dayalı olarak çıkarılan ikincil mevzuata uygun olacaktır.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ç) Okul servis araçlarında </w:t>
      </w:r>
      <w:proofErr w:type="gramStart"/>
      <w:r w:rsidRPr="00DD427D">
        <w:rPr>
          <w:rFonts w:ascii="MyriadPro" w:eastAsia="Times New Roman" w:hAnsi="MyriadPro" w:cs="Arial"/>
          <w:color w:val="212529"/>
          <w:sz w:val="24"/>
          <w:szCs w:val="24"/>
          <w:lang w:eastAsia="tr-TR"/>
        </w:rPr>
        <w:t>26/10/2016</w:t>
      </w:r>
      <w:proofErr w:type="gramEnd"/>
      <w:r w:rsidRPr="00DD427D">
        <w:rPr>
          <w:rFonts w:ascii="MyriadPro" w:eastAsia="Times New Roman" w:hAnsi="MyriadPro" w:cs="Arial"/>
          <w:color w:val="212529"/>
          <w:sz w:val="24"/>
          <w:szCs w:val="24"/>
          <w:lang w:eastAsia="tr-TR"/>
        </w:rPr>
        <w:t xml:space="preserve"> tarihli ve 29869 sayılı Resmî </w:t>
      </w:r>
      <w:proofErr w:type="spellStart"/>
      <w:r w:rsidRPr="00DD427D">
        <w:rPr>
          <w:rFonts w:ascii="MyriadPro" w:eastAsia="Times New Roman" w:hAnsi="MyriadPro" w:cs="Arial"/>
          <w:color w:val="212529"/>
          <w:sz w:val="24"/>
          <w:szCs w:val="24"/>
          <w:lang w:eastAsia="tr-TR"/>
        </w:rPr>
        <w:t>Gazete’de</w:t>
      </w:r>
      <w:proofErr w:type="spellEnd"/>
      <w:r w:rsidRPr="00DD427D">
        <w:rPr>
          <w:rFonts w:ascii="MyriadPro" w:eastAsia="Times New Roman" w:hAnsi="MyriadPro" w:cs="Arial"/>
          <w:color w:val="212529"/>
          <w:sz w:val="24"/>
          <w:szCs w:val="24"/>
          <w:lang w:eastAsia="tr-TR"/>
        </w:rPr>
        <w:t xml:space="preserve"> yayımlanan Araçların İmal, Tadil ve Montajı Hakkında Yönetmelik ile Karayolları Trafik Yönetmeliğinde belirtilen standart, nitelik ve sayıda araç, gereç ve malzemeler her an kullanılabilir durumda bulundurulacaktır.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d) Okul servis araçlarının kapıları şoför tarafından açılıp kapatılabilecek şekilde otomatik (havalı, </w:t>
      </w:r>
      <w:proofErr w:type="spellStart"/>
      <w:r w:rsidRPr="00DD427D">
        <w:rPr>
          <w:rFonts w:ascii="MyriadPro" w:eastAsia="Times New Roman" w:hAnsi="MyriadPro" w:cs="Arial"/>
          <w:color w:val="212529"/>
          <w:sz w:val="24"/>
          <w:szCs w:val="24"/>
          <w:lang w:eastAsia="tr-TR"/>
        </w:rPr>
        <w:t>hidrolikli</w:t>
      </w:r>
      <w:proofErr w:type="spellEnd"/>
      <w:r w:rsidRPr="00DD427D">
        <w:rPr>
          <w:rFonts w:ascii="MyriadPro" w:eastAsia="Times New Roman" w:hAnsi="MyriadPro" w:cs="Arial"/>
          <w:color w:val="212529"/>
          <w:sz w:val="24"/>
          <w:szCs w:val="24"/>
          <w:lang w:eastAsia="tr-TR"/>
        </w:rPr>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xml:space="preserve">f) Okul servis aracı olarak kullanılacak taşıtların yaşları </w:t>
      </w:r>
      <w:proofErr w:type="spellStart"/>
      <w:r w:rsidRPr="00DD427D">
        <w:rPr>
          <w:rFonts w:ascii="MyriadPro" w:eastAsia="Times New Roman" w:hAnsi="MyriadPro" w:cs="Arial"/>
          <w:color w:val="212529"/>
          <w:sz w:val="24"/>
          <w:szCs w:val="24"/>
          <w:lang w:eastAsia="tr-TR"/>
        </w:rPr>
        <w:t>oniki</w:t>
      </w:r>
      <w:proofErr w:type="spellEnd"/>
      <w:r w:rsidRPr="00DD427D">
        <w:rPr>
          <w:rFonts w:ascii="MyriadPro" w:eastAsia="Times New Roman" w:hAnsi="MyriadPro" w:cs="Arial"/>
          <w:color w:val="212529"/>
          <w:sz w:val="24"/>
          <w:szCs w:val="24"/>
          <w:lang w:eastAsia="tr-TR"/>
        </w:rPr>
        <w:t xml:space="preserve"> yaşından büyük olmayacaktır. Taşıtların yaşı fabrikasınca imal edildiği tarihten sonra gelen ilk takvim yılı esas alınarak hesaplanacaktır.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g) Araçların İmal, Tadil ve Montajı Hakkında Yönetmelik hükümlerine göre tayin edilen ve o araca ait tescil belgelerinde gösterilen oturulacak yer adedi, aracın içerisine görülebilecek bir yere yazılarak sabit şekilde monte edilecektir.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h) Okul servis araçları Araçların İmal, Tadil ve Montajı Hakkında Yönetmelik hükümlerine uygun olacaktır.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ı) Okul servis araçlarında araç takip sistemi bulundurulacaktır. Kayıtlar en az otuz gün muhafaza edilecektir.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lastRenderedPageBreak/>
        <w:t>i) Okul servis araçlarında her öğrenci ve çocuk için üç nokta emniyet kemeri ve gerekli koruyucu tertibat bulundurulacaktır.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j) Okul servis araçlarında görüntü ve müzik sistemleri taşıma hizmeti sırasında kullanılmayacaktır.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k) Okul servis araçlarında yazın serin, kışın sıcak ortam sağlayacak sistemler bulundurulacaktır.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l) Okul servis araçlarında Ulaştırma, Denizcilik ve Haberleşme Bakanlığınca standartları belirlenen her koltukta oturmaya duyarlı sensörlü sistemler bulundurulacaktır.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m) Okul servis araçlarında tüm koltukları görecek şekilde Araçların İmal, Tadil ve Montajı Hakkında Yönetmelik ekinde belirtilen standartlara uygun, iç ve dış kamera ile en az otuz gün süreli kayıt yapabilen kayıt cihazı bulundurulacaktır.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n) Okul servis araçlarının camlarının üzerine renkli film tabakaları yapıştırılması yasaktır.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o) Okul servis araçlarında iç mekânı gösteren beyaz cam dışında cam kullanılamaz.</w:t>
      </w:r>
    </w:p>
    <w:p w:rsidR="00DD427D" w:rsidRPr="00DD427D" w:rsidRDefault="00DD427D" w:rsidP="00DD427D">
      <w:pPr>
        <w:shd w:val="clear" w:color="auto" w:fill="FFFFFF"/>
        <w:spacing w:before="100" w:beforeAutospacing="1" w:after="100" w:afterAutospacing="1" w:line="240" w:lineRule="auto"/>
        <w:outlineLvl w:val="1"/>
        <w:rPr>
          <w:rFonts w:ascii="Arial" w:eastAsia="Times New Roman" w:hAnsi="Arial" w:cs="Arial"/>
          <w:b/>
          <w:bCs/>
          <w:color w:val="212529"/>
          <w:sz w:val="36"/>
          <w:szCs w:val="36"/>
          <w:lang w:eastAsia="tr-TR"/>
        </w:rPr>
      </w:pPr>
      <w:r w:rsidRPr="00DD427D">
        <w:rPr>
          <w:rFonts w:ascii="Arial" w:eastAsia="Times New Roman" w:hAnsi="Arial" w:cs="Arial"/>
          <w:b/>
          <w:bCs/>
          <w:color w:val="212529"/>
          <w:sz w:val="36"/>
          <w:szCs w:val="36"/>
          <w:lang w:eastAsia="tr-TR"/>
        </w:rPr>
        <w:t>                </w:t>
      </w:r>
    </w:p>
    <w:p w:rsidR="00DD427D" w:rsidRPr="00DD427D" w:rsidRDefault="00DD427D" w:rsidP="00DD427D">
      <w:pPr>
        <w:shd w:val="clear" w:color="auto" w:fill="FFFFFF"/>
        <w:spacing w:beforeAutospacing="1" w:after="0" w:afterAutospacing="1" w:line="240" w:lineRule="auto"/>
        <w:jc w:val="center"/>
        <w:rPr>
          <w:rFonts w:ascii="MyriadPro" w:eastAsia="Times New Roman" w:hAnsi="MyriadPro" w:cs="Arial"/>
          <w:color w:val="212529"/>
          <w:sz w:val="24"/>
          <w:szCs w:val="24"/>
          <w:lang w:eastAsia="tr-TR"/>
        </w:rPr>
      </w:pPr>
      <w:bookmarkStart w:id="12" w:name="_Toc17863899"/>
      <w:bookmarkStart w:id="13" w:name="_Toc24634150"/>
      <w:bookmarkEnd w:id="12"/>
      <w:bookmarkEnd w:id="13"/>
      <w:r w:rsidRPr="00DD427D">
        <w:rPr>
          <w:rFonts w:ascii="MyriadPro" w:eastAsia="Times New Roman" w:hAnsi="MyriadPro" w:cs="Arial"/>
          <w:color w:val="212529"/>
          <w:sz w:val="24"/>
          <w:szCs w:val="24"/>
          <w:lang w:eastAsia="tr-TR"/>
        </w:rPr>
        <w:t>DÖRDÜNCÜ BÖLÜM</w:t>
      </w:r>
    </w:p>
    <w:p w:rsidR="00DD427D" w:rsidRPr="00DD427D" w:rsidRDefault="00DD427D" w:rsidP="00DD427D">
      <w:pPr>
        <w:shd w:val="clear" w:color="auto" w:fill="FFFFFF"/>
        <w:spacing w:beforeAutospacing="1" w:after="0" w:afterAutospacing="1" w:line="240" w:lineRule="auto"/>
        <w:jc w:val="center"/>
        <w:rPr>
          <w:rFonts w:ascii="MyriadPro" w:eastAsia="Times New Roman" w:hAnsi="MyriadPro" w:cs="Arial"/>
          <w:color w:val="212529"/>
          <w:sz w:val="24"/>
          <w:szCs w:val="24"/>
          <w:lang w:eastAsia="tr-TR"/>
        </w:rPr>
      </w:pPr>
      <w:bookmarkStart w:id="14" w:name="_Toc24634151"/>
      <w:bookmarkEnd w:id="14"/>
      <w:r w:rsidRPr="00DD427D">
        <w:rPr>
          <w:rFonts w:ascii="MyriadPro" w:eastAsia="Times New Roman" w:hAnsi="MyriadPro" w:cs="Arial"/>
          <w:color w:val="212529"/>
          <w:sz w:val="24"/>
          <w:szCs w:val="24"/>
          <w:lang w:eastAsia="tr-TR"/>
        </w:rPr>
        <w:t>Sözleşme İlişkileri</w:t>
      </w:r>
    </w:p>
    <w:p w:rsidR="00DD427D" w:rsidRPr="00DD427D" w:rsidRDefault="00DD427D" w:rsidP="00DD427D">
      <w:pPr>
        <w:shd w:val="clear" w:color="auto" w:fill="FFFFFF"/>
        <w:spacing w:before="100" w:beforeAutospacing="1" w:after="100" w:afterAutospacing="1"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Sözleşmenin Feshi Ve İptali</w:t>
      </w:r>
    </w:p>
    <w:p w:rsidR="00DD427D" w:rsidRPr="00DD427D" w:rsidRDefault="00DD427D" w:rsidP="00DD427D">
      <w:pPr>
        <w:shd w:val="clear" w:color="auto" w:fill="FFFFFF"/>
        <w:spacing w:before="100" w:beforeAutospacing="1" w:after="100" w:afterAutospacing="1" w:line="240" w:lineRule="auto"/>
        <w:ind w:firstLine="567"/>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Madde 6- Sözleşme yapıldıktan sonra eğitim öğretim yılının tamamlanması ile kendiliğinden sona erer. Yıllara sair olarak yapılanlarda ilgili eğitim öğretim yılı sonu itibarı ile kendiliğinden sona erer.</w:t>
      </w:r>
    </w:p>
    <w:p w:rsidR="00DD427D" w:rsidRPr="00DD427D" w:rsidRDefault="00DD427D" w:rsidP="00DD427D">
      <w:pPr>
        <w:shd w:val="clear" w:color="auto" w:fill="FFFFFF"/>
        <w:spacing w:before="100" w:beforeAutospacing="1" w:after="100" w:afterAutospacing="1" w:line="240" w:lineRule="auto"/>
        <w:ind w:firstLine="708"/>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Sözleşme süresi içinde;</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proofErr w:type="gramStart"/>
      <w:r w:rsidRPr="00DD427D">
        <w:rPr>
          <w:rFonts w:ascii="MyriadPro" w:eastAsia="Times New Roman" w:hAnsi="MyriadPro" w:cs="Arial"/>
          <w:color w:val="212529"/>
          <w:sz w:val="24"/>
          <w:szCs w:val="24"/>
          <w:lang w:eastAsia="tr-TR"/>
        </w:rPr>
        <w:t>a)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b)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lastRenderedPageBreak/>
        <w:t>ç) Tüzel kişilere ait araçlar en fazla iki okulda öz mal olarak gösterilir, öz mal olarak gösterilen araçların sözleşme yapılan okullarda çalışmadığı tespit edilmesi halinde o ildeki tüm okul sözleşmeleri iptal edilir.</w:t>
      </w:r>
    </w:p>
    <w:p w:rsidR="00DD427D" w:rsidRPr="00DD427D" w:rsidRDefault="00DD427D" w:rsidP="00DD427D">
      <w:pPr>
        <w:shd w:val="clear" w:color="auto" w:fill="FFFFFF"/>
        <w:spacing w:before="60" w:after="60"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d) Taşımacının sözleşme hükümlerinde öngörülen yükümlülüklerini yapılan yazılı bildirime rağmen on beş gün içinde yerine getirmemesi, hâlinde sözleşme feshedilir.</w:t>
      </w:r>
    </w:p>
    <w:p w:rsidR="00DD427D" w:rsidRPr="00DD427D" w:rsidRDefault="00DD427D" w:rsidP="00DD427D">
      <w:pPr>
        <w:shd w:val="clear" w:color="auto" w:fill="FFFFFF"/>
        <w:spacing w:before="100" w:beforeAutospacing="1" w:after="100" w:afterAutospacing="1" w:line="240" w:lineRule="auto"/>
        <w:ind w:firstLine="709"/>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DD427D" w:rsidRPr="00DD427D" w:rsidRDefault="00DD427D" w:rsidP="00DD427D">
      <w:pPr>
        <w:shd w:val="clear" w:color="auto" w:fill="FFFFFF"/>
        <w:spacing w:before="100" w:beforeAutospacing="1" w:after="100" w:afterAutospacing="1" w:line="240" w:lineRule="auto"/>
        <w:ind w:firstLine="709"/>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Diğer Hususlar</w:t>
      </w:r>
    </w:p>
    <w:p w:rsidR="00DD427D" w:rsidRPr="00DD427D" w:rsidRDefault="00DD427D" w:rsidP="00DD427D">
      <w:pPr>
        <w:shd w:val="clear" w:color="auto" w:fill="FFFFFF"/>
        <w:spacing w:before="100" w:beforeAutospacing="1" w:after="100" w:afterAutospacing="1" w:line="240" w:lineRule="auto"/>
        <w:ind w:firstLine="709"/>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Madde 7-</w:t>
      </w:r>
    </w:p>
    <w:p w:rsidR="00DD427D" w:rsidRPr="00DD427D" w:rsidRDefault="00DD427D" w:rsidP="00DD427D">
      <w:pPr>
        <w:shd w:val="clear" w:color="auto" w:fill="FFFFFF"/>
        <w:spacing w:after="120" w:line="240" w:lineRule="auto"/>
        <w:ind w:firstLine="568"/>
        <w:jc w:val="both"/>
        <w:textAlignment w:val="baseline"/>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a)  Öğrenci taşımacılığı yapan her araç Taşımacıyı Tespit Komisyonunca belirlenen ve yazılı olarak bildirilen bir muhtaç öğrenciyi ücretsiz olarak taşımakla yükümlüdür.</w:t>
      </w:r>
    </w:p>
    <w:p w:rsidR="00DD427D" w:rsidRPr="00DD427D" w:rsidRDefault="00DD427D" w:rsidP="00DD427D">
      <w:pPr>
        <w:shd w:val="clear" w:color="auto" w:fill="FFFFFF"/>
        <w:spacing w:after="120" w:line="240" w:lineRule="auto"/>
        <w:ind w:firstLine="568"/>
        <w:jc w:val="both"/>
        <w:textAlignment w:val="baseline"/>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b) 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DD427D" w:rsidRPr="00DD427D" w:rsidRDefault="00DD427D" w:rsidP="00DD427D">
      <w:pPr>
        <w:shd w:val="clear" w:color="auto" w:fill="FFFFFF"/>
        <w:spacing w:before="100" w:beforeAutospacing="1" w:after="100" w:afterAutospacing="1" w:line="240" w:lineRule="auto"/>
        <w:ind w:hanging="142"/>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c) Okul yönetimince belirlenen amblem ve okul ismi servis araçlarına asılacaktır.</w:t>
      </w:r>
    </w:p>
    <w:p w:rsidR="00DD427D" w:rsidRPr="00DD427D" w:rsidRDefault="00DD427D" w:rsidP="00DD427D">
      <w:pPr>
        <w:shd w:val="clear" w:color="auto" w:fill="FFFFFF"/>
        <w:spacing w:before="100" w:beforeAutospacing="1" w:after="100" w:afterAutospacing="1" w:line="240" w:lineRule="auto"/>
        <w:ind w:firstLine="568"/>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ç) Okul yönetimi tarafından taşımacıya okul/veli ve öğrencilerle iletişimlerini sağlamak için uygun bir yer gösterilecektir.</w:t>
      </w:r>
    </w:p>
    <w:p w:rsidR="00DD427D" w:rsidRPr="00DD427D" w:rsidRDefault="00DD427D" w:rsidP="00DD427D">
      <w:pPr>
        <w:shd w:val="clear" w:color="auto" w:fill="FFFFFF"/>
        <w:spacing w:before="100" w:beforeAutospacing="1" w:after="100" w:afterAutospacing="1"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d)Şoförler okul binaları içinde zaman geçirmeyecek, okul kantin ve lavabolarını kullanmayacaklardır.</w:t>
      </w:r>
    </w:p>
    <w:p w:rsidR="00DD427D" w:rsidRPr="00DD427D" w:rsidRDefault="00DD427D" w:rsidP="00DD427D">
      <w:pPr>
        <w:shd w:val="clear" w:color="auto" w:fill="FFFFFF"/>
        <w:spacing w:before="100" w:beforeAutospacing="1" w:after="100" w:afterAutospacing="1"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e) Servis araçları bahçesi müsait olmayan okullardan öğrencileri boşalttıktan sonra okul bahçesini terk edecektir.</w:t>
      </w:r>
    </w:p>
    <w:p w:rsidR="00DD427D" w:rsidRPr="00DD427D" w:rsidRDefault="00DD427D" w:rsidP="00DD427D">
      <w:pPr>
        <w:shd w:val="clear" w:color="auto" w:fill="FFFFFF"/>
        <w:spacing w:before="100" w:beforeAutospacing="1" w:after="100" w:afterAutospacing="1"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f)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DD427D" w:rsidRPr="00DD427D" w:rsidRDefault="00DD427D" w:rsidP="00DD427D">
      <w:pPr>
        <w:shd w:val="clear" w:color="auto" w:fill="FFFFFF"/>
        <w:spacing w:before="100" w:beforeAutospacing="1" w:after="100" w:afterAutospacing="1"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g) Okulların ve öğrencilerin durumlarına göre, bu sözleşmede belirtilmeyen hususlar karşılıklı mutabakatla uygulanabilir, makul madde veya maddeler ilave edilebilecektir.</w:t>
      </w:r>
    </w:p>
    <w:p w:rsidR="00DD427D" w:rsidRPr="00DD427D" w:rsidRDefault="00DD427D" w:rsidP="00DD427D">
      <w:pPr>
        <w:shd w:val="clear" w:color="auto" w:fill="FFFFFF"/>
        <w:spacing w:before="100" w:beforeAutospacing="1" w:after="100" w:afterAutospacing="1" w:line="240" w:lineRule="auto"/>
        <w:ind w:firstLine="567"/>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h) Taşımacılık faaliyeti 2022/2023 Eğitim ve Öğretim Yılı’nı kapsar ve süresi 1 yılı geçmez.</w:t>
      </w:r>
    </w:p>
    <w:p w:rsidR="00DD427D" w:rsidRPr="00DD427D" w:rsidRDefault="00DD427D" w:rsidP="00DD427D">
      <w:pPr>
        <w:shd w:val="clear" w:color="auto" w:fill="FFFFFF"/>
        <w:spacing w:before="100" w:beforeAutospacing="1" w:after="100" w:afterAutospacing="1" w:line="240" w:lineRule="auto"/>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DD427D" w:rsidRPr="00DD427D" w:rsidRDefault="00DD427D" w:rsidP="00DD427D">
      <w:pPr>
        <w:shd w:val="clear" w:color="auto" w:fill="FFFFFF"/>
        <w:spacing w:before="100" w:beforeAutospacing="1" w:after="100" w:afterAutospacing="1" w:line="240" w:lineRule="auto"/>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t> </w:t>
      </w:r>
    </w:p>
    <w:p w:rsidR="00DD427D" w:rsidRPr="00DD427D" w:rsidRDefault="00DD427D" w:rsidP="00DD427D">
      <w:pPr>
        <w:shd w:val="clear" w:color="auto" w:fill="FFFFFF"/>
        <w:spacing w:after="0" w:line="240" w:lineRule="auto"/>
        <w:ind w:firstLine="709"/>
        <w:jc w:val="both"/>
        <w:rPr>
          <w:rFonts w:ascii="MyriadPro" w:eastAsia="Times New Roman" w:hAnsi="MyriadPro" w:cs="Arial"/>
          <w:color w:val="212529"/>
          <w:sz w:val="24"/>
          <w:szCs w:val="24"/>
          <w:lang w:eastAsia="tr-TR"/>
        </w:rPr>
      </w:pPr>
      <w:bookmarkStart w:id="15" w:name="_Toc24634093"/>
      <w:bookmarkEnd w:id="15"/>
      <w:r w:rsidRPr="00DD427D">
        <w:rPr>
          <w:rFonts w:ascii="MyriadPro" w:eastAsia="Times New Roman" w:hAnsi="MyriadPro" w:cs="Arial"/>
          <w:color w:val="212529"/>
          <w:sz w:val="24"/>
          <w:szCs w:val="24"/>
          <w:lang w:eastAsia="tr-TR"/>
        </w:rPr>
        <w:t>Mevzuata uygunluk</w:t>
      </w:r>
    </w:p>
    <w:p w:rsidR="00131BA1" w:rsidRPr="002E763D" w:rsidRDefault="00DD427D" w:rsidP="002E763D">
      <w:pPr>
        <w:shd w:val="clear" w:color="auto" w:fill="FFFFFF"/>
        <w:spacing w:before="100" w:beforeAutospacing="1" w:after="100" w:afterAutospacing="1" w:line="360" w:lineRule="atLeast"/>
        <w:jc w:val="both"/>
        <w:rPr>
          <w:rFonts w:ascii="MyriadPro" w:eastAsia="Times New Roman" w:hAnsi="MyriadPro" w:cs="Arial"/>
          <w:color w:val="212529"/>
          <w:sz w:val="24"/>
          <w:szCs w:val="24"/>
          <w:lang w:eastAsia="tr-TR"/>
        </w:rPr>
      </w:pPr>
      <w:r w:rsidRPr="00DD427D">
        <w:rPr>
          <w:rFonts w:ascii="MyriadPro" w:eastAsia="Times New Roman" w:hAnsi="MyriadPro" w:cs="Arial"/>
          <w:color w:val="212529"/>
          <w:sz w:val="24"/>
          <w:szCs w:val="24"/>
          <w:lang w:eastAsia="tr-TR"/>
        </w:rPr>
        <w:lastRenderedPageBreak/>
        <w:t>  </w:t>
      </w:r>
      <w:bookmarkStart w:id="16" w:name="_Toc24634094"/>
      <w:bookmarkEnd w:id="16"/>
      <w:r w:rsidRPr="00DD427D">
        <w:rPr>
          <w:rFonts w:ascii="MyriadPro" w:eastAsia="Times New Roman" w:hAnsi="MyriadPro" w:cs="Arial"/>
          <w:color w:val="212529"/>
          <w:sz w:val="24"/>
          <w:szCs w:val="24"/>
          <w:lang w:eastAsia="tr-TR"/>
        </w:rPr>
        <w:t>Madde 8-Taşımacı, işlerin yürütülmesine, tamamlanmasına ve işlerde olabilecek kusurların düzeltilmesine ilişkin olarak bütün kanun, KHK, tüzük, yönetmelik, kararname, genelge, tebliğ ve diğer ilgili mevzuata uymakla sorumludur.</w:t>
      </w:r>
    </w:p>
    <w:sectPr w:rsidR="00131BA1" w:rsidRPr="002E7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4C"/>
    <w:rsid w:val="00131BA1"/>
    <w:rsid w:val="002E3045"/>
    <w:rsid w:val="002E763D"/>
    <w:rsid w:val="003F144C"/>
    <w:rsid w:val="004A19B5"/>
    <w:rsid w:val="00561E56"/>
    <w:rsid w:val="008F7839"/>
    <w:rsid w:val="00913646"/>
    <w:rsid w:val="00973037"/>
    <w:rsid w:val="009A0F4B"/>
    <w:rsid w:val="00A33105"/>
    <w:rsid w:val="00DD42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D427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D427D"/>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DD427D"/>
    <w:rPr>
      <w:b/>
      <w:bCs/>
    </w:rPr>
  </w:style>
  <w:style w:type="paragraph" w:styleId="NormalWeb">
    <w:name w:val="Normal (Web)"/>
    <w:basedOn w:val="Normal"/>
    <w:uiPriority w:val="99"/>
    <w:semiHidden/>
    <w:unhideWhenUsed/>
    <w:rsid w:val="00DD42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D42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730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D427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D427D"/>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DD427D"/>
    <w:rPr>
      <w:b/>
      <w:bCs/>
    </w:rPr>
  </w:style>
  <w:style w:type="paragraph" w:styleId="NormalWeb">
    <w:name w:val="Normal (Web)"/>
    <w:basedOn w:val="Normal"/>
    <w:uiPriority w:val="99"/>
    <w:semiHidden/>
    <w:unhideWhenUsed/>
    <w:rsid w:val="00DD42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D42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73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19782">
      <w:bodyDiv w:val="1"/>
      <w:marLeft w:val="0"/>
      <w:marRight w:val="0"/>
      <w:marTop w:val="0"/>
      <w:marBottom w:val="0"/>
      <w:divBdr>
        <w:top w:val="none" w:sz="0" w:space="0" w:color="auto"/>
        <w:left w:val="none" w:sz="0" w:space="0" w:color="auto"/>
        <w:bottom w:val="none" w:sz="0" w:space="0" w:color="auto"/>
        <w:right w:val="none" w:sz="0" w:space="0" w:color="auto"/>
      </w:divBdr>
      <w:divsChild>
        <w:div w:id="256719286">
          <w:marLeft w:val="-225"/>
          <w:marRight w:val="-225"/>
          <w:marTop w:val="0"/>
          <w:marBottom w:val="450"/>
          <w:divBdr>
            <w:top w:val="none" w:sz="0" w:space="0" w:color="auto"/>
            <w:left w:val="none" w:sz="0" w:space="0" w:color="auto"/>
            <w:bottom w:val="none" w:sz="0" w:space="0" w:color="auto"/>
            <w:right w:val="none" w:sz="0" w:space="0" w:color="auto"/>
          </w:divBdr>
          <w:divsChild>
            <w:div w:id="1663659760">
              <w:marLeft w:val="0"/>
              <w:marRight w:val="0"/>
              <w:marTop w:val="0"/>
              <w:marBottom w:val="0"/>
              <w:divBdr>
                <w:top w:val="none" w:sz="0" w:space="0" w:color="auto"/>
                <w:left w:val="none" w:sz="0" w:space="0" w:color="auto"/>
                <w:bottom w:val="none" w:sz="0" w:space="0" w:color="auto"/>
                <w:right w:val="none" w:sz="0" w:space="0" w:color="auto"/>
              </w:divBdr>
            </w:div>
          </w:divsChild>
        </w:div>
        <w:div w:id="1013263798">
          <w:marLeft w:val="-225"/>
          <w:marRight w:val="-225"/>
          <w:marTop w:val="0"/>
          <w:marBottom w:val="450"/>
          <w:divBdr>
            <w:top w:val="none" w:sz="0" w:space="0" w:color="auto"/>
            <w:left w:val="none" w:sz="0" w:space="0" w:color="auto"/>
            <w:bottom w:val="none" w:sz="0" w:space="0" w:color="auto"/>
            <w:right w:val="none" w:sz="0" w:space="0" w:color="auto"/>
          </w:divBdr>
          <w:divsChild>
            <w:div w:id="1543833562">
              <w:marLeft w:val="0"/>
              <w:marRight w:val="0"/>
              <w:marTop w:val="0"/>
              <w:marBottom w:val="0"/>
              <w:divBdr>
                <w:top w:val="none" w:sz="0" w:space="0" w:color="auto"/>
                <w:left w:val="none" w:sz="0" w:space="0" w:color="auto"/>
                <w:bottom w:val="none" w:sz="0" w:space="0" w:color="auto"/>
                <w:right w:val="none" w:sz="0" w:space="0" w:color="auto"/>
              </w:divBdr>
              <w:divsChild>
                <w:div w:id="4512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2706</Words>
  <Characters>15426</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VATAN NB2</dc:creator>
  <cp:lastModifiedBy>bilgisayar</cp:lastModifiedBy>
  <cp:revision>2</cp:revision>
  <dcterms:created xsi:type="dcterms:W3CDTF">2024-09-25T12:12:00Z</dcterms:created>
  <dcterms:modified xsi:type="dcterms:W3CDTF">2024-09-25T12:12:00Z</dcterms:modified>
</cp:coreProperties>
</file>